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0050" w:rsidRPr="00F90050" w:rsidRDefault="00F90050" w:rsidP="00F90050">
      <w:pPr>
        <w:spacing w:before="60" w:after="60" w:line="240" w:lineRule="auto"/>
        <w:jc w:val="both"/>
        <w:rPr>
          <w:lang w:val="ru-RU"/>
        </w:rPr>
      </w:pPr>
      <w:bookmarkStart w:id="0" w:name="_Hlk34747981"/>
      <w:r w:rsidRPr="00CF77F8">
        <w:rPr>
          <w:lang w:val="uz-Cyrl-UZ"/>
        </w:rPr>
        <w:t xml:space="preserve">По закону, залоговый агент должен выдать вам эту пронумерованную квитанцию, когда залоговый агент </w:t>
      </w:r>
      <w:r>
        <w:rPr>
          <w:lang w:val="uz-Cyrl-UZ"/>
        </w:rPr>
        <w:t>получает от вас</w:t>
      </w:r>
      <w:r w:rsidRPr="00CF77F8">
        <w:rPr>
          <w:lang w:val="uz-Cyrl-UZ"/>
        </w:rPr>
        <w:t xml:space="preserve"> премию или залоговое обеспечение.</w:t>
      </w:r>
      <w:r>
        <w:rPr>
          <w:lang w:val="uz-Cyrl-UZ"/>
        </w:rPr>
        <w:t xml:space="preserve"> </w:t>
      </w:r>
      <w:r w:rsidRPr="00F90050">
        <w:rPr>
          <w:lang w:val="uz-Cyrl-UZ"/>
        </w:rPr>
        <w:t>Залоговый агент должен выдать вам вторую квитанцию с тем же номером, когда залоговый агент возвращает вам любую премию или залоговое обеспечение.</w:t>
      </w:r>
    </w:p>
    <w:p w:rsidR="005F5A80" w:rsidRPr="00C17FE0" w:rsidRDefault="00F90050" w:rsidP="00F90050">
      <w:pPr>
        <w:spacing w:before="60" w:after="60" w:line="240" w:lineRule="auto"/>
        <w:jc w:val="both"/>
        <w:rPr>
          <w:lang w:val="ru-RU"/>
        </w:rPr>
      </w:pPr>
      <w:r w:rsidRPr="00CF77F8">
        <w:rPr>
          <w:lang w:val="uz-Cyrl-UZ"/>
        </w:rPr>
        <w:t xml:space="preserve">По закону, залоговый агент также должен выдать вам копию вашего </w:t>
      </w:r>
      <w:r w:rsidRPr="00CF77F8">
        <w:rPr>
          <w:b/>
          <w:lang w:val="uz-Cyrl-UZ"/>
        </w:rPr>
        <w:t>Заявления о правах на залоговое поручительство</w:t>
      </w:r>
      <w:r w:rsidRPr="00CF77F8">
        <w:rPr>
          <w:lang w:val="uz-Cyrl-UZ"/>
        </w:rPr>
        <w:t xml:space="preserve"> </w:t>
      </w:r>
      <w:r>
        <w:rPr>
          <w:lang w:val="uz-Cyrl-UZ"/>
        </w:rPr>
        <w:t>перед тем</w:t>
      </w:r>
      <w:r w:rsidRPr="00CF77F8">
        <w:rPr>
          <w:lang w:val="uz-Cyrl-UZ"/>
        </w:rPr>
        <w:t xml:space="preserve">, как вы подпишете договор, </w:t>
      </w:r>
      <w:r w:rsidRPr="00CF77F8">
        <w:rPr>
          <w:noProof/>
          <w:lang w:val="uz-Cyrl-UZ"/>
        </w:rPr>
        <w:t>оплатите премию</w:t>
      </w:r>
      <w:r w:rsidRPr="00CF77F8">
        <w:rPr>
          <w:lang w:val="uz-Cyrl-UZ"/>
        </w:rPr>
        <w:t xml:space="preserve"> или предоставите какое-либо залоговое обеспечение</w:t>
      </w:r>
      <w:r w:rsidRPr="00F90050">
        <w:rPr>
          <w:lang w:val="ru-RU"/>
        </w:rPr>
        <w:t>. Уделите время на ознакомление и понимание Заявления о правах, прежде чем подписывать или платить что-либо.</w:t>
      </w:r>
    </w:p>
    <w:p w:rsidR="00F90050" w:rsidRPr="00CF77F8" w:rsidRDefault="00F90050" w:rsidP="00F90050">
      <w:pPr>
        <w:spacing w:before="60" w:after="60" w:line="240" w:lineRule="auto"/>
        <w:jc w:val="both"/>
        <w:rPr>
          <w:lang w:val="ru-RU"/>
        </w:rPr>
      </w:pPr>
      <w:r w:rsidRPr="00CF77F8">
        <w:rPr>
          <w:lang w:val="ru-RU"/>
        </w:rPr>
        <w:t>Залоговый агент должен предоставить вам копию любого подписанного документа для сохранения, включая договор.</w:t>
      </w:r>
    </w:p>
    <w:p w:rsidR="00F90050" w:rsidRPr="00CF77F8" w:rsidRDefault="00F90050" w:rsidP="00F90050">
      <w:pPr>
        <w:spacing w:before="60" w:after="60" w:line="240" w:lineRule="auto"/>
        <w:jc w:val="both"/>
        <w:rPr>
          <w:lang w:val="ru-RU"/>
        </w:rPr>
      </w:pPr>
      <w:r w:rsidRPr="00CF77F8">
        <w:rPr>
          <w:lang w:val="ru-RU"/>
        </w:rPr>
        <w:t>Вам следует ознакомиться с каждым разделом ниже вместе с залоговым агентом, пометив графы на каждой строке в процессе ознакомления с документом.</w:t>
      </w:r>
    </w:p>
    <w:tbl>
      <w:tblPr>
        <w:tblStyle w:val="TableGrid"/>
        <w:tblW w:w="10814" w:type="dxa"/>
        <w:tblLayout w:type="fixed"/>
        <w:tblLook w:val="06A0" w:firstRow="1" w:lastRow="0" w:firstColumn="1" w:lastColumn="0" w:noHBand="1" w:noVBand="1"/>
      </w:tblPr>
      <w:tblGrid>
        <w:gridCol w:w="299"/>
        <w:gridCol w:w="2760"/>
        <w:gridCol w:w="3064"/>
        <w:gridCol w:w="4691"/>
      </w:tblGrid>
      <w:tr w:rsidR="00F90050" w:rsidTr="00184C03">
        <w:trPr>
          <w:trHeight w:val="327"/>
        </w:trPr>
        <w:tc>
          <w:tcPr>
            <w:tcW w:w="3059" w:type="dxa"/>
            <w:gridSpan w:val="2"/>
            <w:shd w:val="clear" w:color="auto" w:fill="F2F2F2" w:themeFill="background1" w:themeFillShade="F2"/>
            <w:vAlign w:val="center"/>
          </w:tcPr>
          <w:p w:rsidR="00F90050" w:rsidRDefault="00F90050" w:rsidP="00184C03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Сегодняшняя дата</w:t>
            </w:r>
            <w:r>
              <w:rPr>
                <w:b/>
                <w:bCs/>
              </w:rPr>
              <w:t>:</w:t>
            </w:r>
          </w:p>
        </w:tc>
        <w:tc>
          <w:tcPr>
            <w:tcW w:w="7755" w:type="dxa"/>
            <w:gridSpan w:val="2"/>
            <w:shd w:val="clear" w:color="auto" w:fill="FFFFFF" w:themeFill="background1"/>
            <w:vAlign w:val="center"/>
          </w:tcPr>
          <w:p w:rsidR="00F90050" w:rsidRDefault="00F90050" w:rsidP="00184C03">
            <w:pPr>
              <w:spacing w:before="40" w:after="40"/>
              <w:rPr>
                <w:b/>
                <w:bCs/>
              </w:rPr>
            </w:pPr>
          </w:p>
        </w:tc>
      </w:tr>
      <w:tr w:rsidR="00F90050" w:rsidTr="00184C03">
        <w:trPr>
          <w:trHeight w:val="314"/>
        </w:trPr>
        <w:tc>
          <w:tcPr>
            <w:tcW w:w="10814" w:type="dxa"/>
            <w:gridSpan w:val="4"/>
            <w:shd w:val="clear" w:color="auto" w:fill="F2F2F2" w:themeFill="background1" w:themeFillShade="F2"/>
            <w:vAlign w:val="center"/>
          </w:tcPr>
          <w:p w:rsidR="00F90050" w:rsidRPr="28287686" w:rsidRDefault="00F90050" w:rsidP="00184C03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Сведения</w:t>
            </w:r>
            <w:r w:rsidRPr="00CF77F8">
              <w:rPr>
                <w:b/>
                <w:bCs/>
              </w:rPr>
              <w:t xml:space="preserve"> </w:t>
            </w:r>
            <w:r w:rsidRPr="00CF77F8">
              <w:rPr>
                <w:b/>
                <w:bCs/>
                <w:lang w:val="ru-RU"/>
              </w:rPr>
              <w:t>о Залоговом агенте</w:t>
            </w:r>
          </w:p>
        </w:tc>
      </w:tr>
      <w:tr w:rsidR="00F90050" w:rsidRPr="00C17FE0" w:rsidTr="00184C03">
        <w:trPr>
          <w:trHeight w:val="327"/>
        </w:trPr>
        <w:tc>
          <w:tcPr>
            <w:tcW w:w="299" w:type="dxa"/>
            <w:vAlign w:val="center"/>
          </w:tcPr>
          <w:p w:rsidR="00F90050" w:rsidRDefault="00F90050" w:rsidP="00184C03">
            <w:pPr>
              <w:spacing w:before="40" w:after="40"/>
            </w:pPr>
          </w:p>
        </w:tc>
        <w:tc>
          <w:tcPr>
            <w:tcW w:w="5824" w:type="dxa"/>
            <w:gridSpan w:val="2"/>
            <w:shd w:val="clear" w:color="auto" w:fill="F2F2F2" w:themeFill="background1" w:themeFillShade="F2"/>
            <w:vAlign w:val="center"/>
          </w:tcPr>
          <w:p w:rsidR="00F90050" w:rsidRPr="00C17FE0" w:rsidRDefault="00F90050" w:rsidP="00184C03">
            <w:pPr>
              <w:spacing w:before="40" w:after="40"/>
              <w:rPr>
                <w:lang w:val="ru-RU"/>
              </w:rPr>
            </w:pPr>
            <w:r w:rsidRPr="00C85558">
              <w:rPr>
                <w:lang w:val="ru-RU"/>
              </w:rPr>
              <w:t xml:space="preserve">Имя </w:t>
            </w:r>
            <w:r w:rsidRPr="005D19A2">
              <w:rPr>
                <w:lang w:val="ru-RU"/>
              </w:rPr>
              <w:t>залогового агента</w:t>
            </w:r>
            <w:r w:rsidRPr="00C85558">
              <w:rPr>
                <w:lang w:val="ru-RU"/>
              </w:rPr>
              <w:t xml:space="preserve"> (юридическое и рабочее название)</w:t>
            </w:r>
          </w:p>
        </w:tc>
        <w:tc>
          <w:tcPr>
            <w:tcW w:w="4691" w:type="dxa"/>
            <w:vAlign w:val="center"/>
          </w:tcPr>
          <w:p w:rsidR="00F90050" w:rsidRPr="00C17FE0" w:rsidRDefault="00F90050" w:rsidP="00184C03">
            <w:pPr>
              <w:spacing w:before="40" w:after="40"/>
              <w:rPr>
                <w:lang w:val="ru-RU"/>
              </w:rPr>
            </w:pPr>
          </w:p>
        </w:tc>
      </w:tr>
      <w:tr w:rsidR="00F90050" w:rsidRPr="00C17FE0" w:rsidTr="00184C03">
        <w:trPr>
          <w:trHeight w:val="314"/>
        </w:trPr>
        <w:tc>
          <w:tcPr>
            <w:tcW w:w="299" w:type="dxa"/>
            <w:vAlign w:val="center"/>
          </w:tcPr>
          <w:p w:rsidR="00F90050" w:rsidRPr="00C17FE0" w:rsidRDefault="00F90050" w:rsidP="00184C03">
            <w:pPr>
              <w:spacing w:before="40" w:after="40"/>
              <w:rPr>
                <w:lang w:val="ru-RU"/>
              </w:rPr>
            </w:pPr>
          </w:p>
        </w:tc>
        <w:tc>
          <w:tcPr>
            <w:tcW w:w="5824" w:type="dxa"/>
            <w:gridSpan w:val="2"/>
            <w:shd w:val="clear" w:color="auto" w:fill="F2F2F2" w:themeFill="background1" w:themeFillShade="F2"/>
          </w:tcPr>
          <w:p w:rsidR="00F90050" w:rsidRPr="005D19A2" w:rsidRDefault="00F90050" w:rsidP="00184C03">
            <w:pPr>
              <w:spacing w:before="40" w:after="40"/>
              <w:rPr>
                <w:lang w:val="ru-RU"/>
              </w:rPr>
            </w:pPr>
            <w:r w:rsidRPr="005D19A2">
              <w:rPr>
                <w:lang w:val="ru-RU"/>
              </w:rPr>
              <w:t xml:space="preserve">Номер Нью-Йоркской лицензии залогового агента </w:t>
            </w:r>
          </w:p>
        </w:tc>
        <w:tc>
          <w:tcPr>
            <w:tcW w:w="4691" w:type="dxa"/>
            <w:vAlign w:val="center"/>
          </w:tcPr>
          <w:p w:rsidR="00F90050" w:rsidRPr="00C17FE0" w:rsidRDefault="00F90050" w:rsidP="00184C03">
            <w:pPr>
              <w:spacing w:before="40" w:after="40"/>
              <w:rPr>
                <w:lang w:val="ru-RU"/>
              </w:rPr>
            </w:pPr>
          </w:p>
        </w:tc>
      </w:tr>
      <w:tr w:rsidR="00F90050" w:rsidTr="00184C03">
        <w:trPr>
          <w:trHeight w:val="327"/>
        </w:trPr>
        <w:tc>
          <w:tcPr>
            <w:tcW w:w="299" w:type="dxa"/>
            <w:vAlign w:val="center"/>
          </w:tcPr>
          <w:p w:rsidR="00F90050" w:rsidRPr="00C17FE0" w:rsidRDefault="00F90050" w:rsidP="00184C03">
            <w:pPr>
              <w:spacing w:before="40" w:after="40"/>
              <w:rPr>
                <w:lang w:val="ru-RU"/>
              </w:rPr>
            </w:pPr>
          </w:p>
        </w:tc>
        <w:tc>
          <w:tcPr>
            <w:tcW w:w="5824" w:type="dxa"/>
            <w:gridSpan w:val="2"/>
            <w:shd w:val="clear" w:color="auto" w:fill="F2F2F2" w:themeFill="background1" w:themeFillShade="F2"/>
          </w:tcPr>
          <w:p w:rsidR="00F90050" w:rsidRPr="005D19A2" w:rsidRDefault="00F90050" w:rsidP="00184C03">
            <w:pPr>
              <w:spacing w:before="40" w:after="40"/>
              <w:rPr>
                <w:lang w:val="ru-RU"/>
              </w:rPr>
            </w:pPr>
            <w:r w:rsidRPr="005D19A2">
              <w:rPr>
                <w:lang w:val="ru-RU"/>
              </w:rPr>
              <w:t>Почтовый адрес залогового агента</w:t>
            </w:r>
          </w:p>
        </w:tc>
        <w:tc>
          <w:tcPr>
            <w:tcW w:w="4691" w:type="dxa"/>
            <w:vAlign w:val="center"/>
          </w:tcPr>
          <w:p w:rsidR="00F90050" w:rsidRDefault="00F90050" w:rsidP="00184C03">
            <w:pPr>
              <w:spacing w:before="40" w:after="40"/>
            </w:pPr>
          </w:p>
        </w:tc>
      </w:tr>
      <w:tr w:rsidR="00F90050" w:rsidTr="00184C03">
        <w:trPr>
          <w:trHeight w:val="314"/>
        </w:trPr>
        <w:tc>
          <w:tcPr>
            <w:tcW w:w="299" w:type="dxa"/>
            <w:vAlign w:val="center"/>
          </w:tcPr>
          <w:p w:rsidR="00F90050" w:rsidRDefault="00F90050" w:rsidP="00184C03">
            <w:pPr>
              <w:spacing w:before="40" w:after="40"/>
            </w:pPr>
          </w:p>
        </w:tc>
        <w:tc>
          <w:tcPr>
            <w:tcW w:w="5824" w:type="dxa"/>
            <w:gridSpan w:val="2"/>
            <w:shd w:val="clear" w:color="auto" w:fill="F2F2F2" w:themeFill="background1" w:themeFillShade="F2"/>
          </w:tcPr>
          <w:p w:rsidR="00F90050" w:rsidRPr="005D19A2" w:rsidRDefault="00F90050" w:rsidP="00184C03">
            <w:pPr>
              <w:spacing w:before="40" w:after="40"/>
              <w:rPr>
                <w:lang w:val="ru-RU"/>
              </w:rPr>
            </w:pPr>
            <w:r w:rsidRPr="005D19A2">
              <w:rPr>
                <w:lang w:val="ru-RU"/>
              </w:rPr>
              <w:t>Номер телефона залогового агента</w:t>
            </w:r>
          </w:p>
        </w:tc>
        <w:tc>
          <w:tcPr>
            <w:tcW w:w="4691" w:type="dxa"/>
            <w:vAlign w:val="center"/>
          </w:tcPr>
          <w:p w:rsidR="00F90050" w:rsidRDefault="00F90050" w:rsidP="00184C03">
            <w:pPr>
              <w:spacing w:before="40" w:after="40"/>
            </w:pPr>
          </w:p>
        </w:tc>
      </w:tr>
      <w:tr w:rsidR="00F90050" w:rsidRPr="00C17FE0" w:rsidTr="00184C03">
        <w:trPr>
          <w:trHeight w:val="327"/>
        </w:trPr>
        <w:tc>
          <w:tcPr>
            <w:tcW w:w="299" w:type="dxa"/>
            <w:vAlign w:val="center"/>
          </w:tcPr>
          <w:p w:rsidR="00F90050" w:rsidRDefault="00F90050" w:rsidP="00184C03">
            <w:pPr>
              <w:spacing w:before="40" w:after="40"/>
            </w:pPr>
          </w:p>
        </w:tc>
        <w:tc>
          <w:tcPr>
            <w:tcW w:w="5824" w:type="dxa"/>
            <w:gridSpan w:val="2"/>
            <w:shd w:val="clear" w:color="auto" w:fill="F2F2F2" w:themeFill="background1" w:themeFillShade="F2"/>
          </w:tcPr>
          <w:p w:rsidR="00F90050" w:rsidRPr="005D19A2" w:rsidRDefault="00F90050" w:rsidP="00184C03">
            <w:pPr>
              <w:spacing w:before="40" w:after="40"/>
              <w:rPr>
                <w:lang w:val="ru-RU"/>
              </w:rPr>
            </w:pPr>
            <w:r w:rsidRPr="005D19A2">
              <w:rPr>
                <w:lang w:val="ru-RU"/>
              </w:rPr>
              <w:t>Адрес электронной почты залогового агента</w:t>
            </w:r>
          </w:p>
        </w:tc>
        <w:tc>
          <w:tcPr>
            <w:tcW w:w="4691" w:type="dxa"/>
            <w:vAlign w:val="center"/>
          </w:tcPr>
          <w:p w:rsidR="00F90050" w:rsidRPr="00C17FE0" w:rsidRDefault="00F90050" w:rsidP="00184C03">
            <w:pPr>
              <w:spacing w:before="40" w:after="40"/>
              <w:rPr>
                <w:lang w:val="ru-RU"/>
              </w:rPr>
            </w:pPr>
          </w:p>
        </w:tc>
      </w:tr>
    </w:tbl>
    <w:p w:rsidR="62833BC7" w:rsidRPr="00C17FE0" w:rsidRDefault="62833BC7" w:rsidP="00184C03">
      <w:pPr>
        <w:spacing w:before="40" w:after="40" w:line="240" w:lineRule="auto"/>
        <w:rPr>
          <w:sz w:val="16"/>
          <w:szCs w:val="16"/>
          <w:lang w:val="ru-RU"/>
        </w:rPr>
      </w:pPr>
    </w:p>
    <w:tbl>
      <w:tblPr>
        <w:tblStyle w:val="TableGrid"/>
        <w:tblW w:w="10800" w:type="dxa"/>
        <w:tblLayout w:type="fixed"/>
        <w:tblLook w:val="06A0" w:firstRow="1" w:lastRow="0" w:firstColumn="1" w:lastColumn="0" w:noHBand="1" w:noVBand="1"/>
      </w:tblPr>
      <w:tblGrid>
        <w:gridCol w:w="299"/>
        <w:gridCol w:w="4016"/>
        <w:gridCol w:w="6485"/>
      </w:tblGrid>
      <w:tr w:rsidR="009A780F" w:rsidRPr="00CF77F8" w:rsidTr="00EB1723">
        <w:tc>
          <w:tcPr>
            <w:tcW w:w="10800" w:type="dxa"/>
            <w:gridSpan w:val="3"/>
            <w:shd w:val="clear" w:color="auto" w:fill="F2F2F2" w:themeFill="background1" w:themeFillShade="F2"/>
            <w:vAlign w:val="center"/>
          </w:tcPr>
          <w:p w:rsidR="009A780F" w:rsidRPr="00CF77F8" w:rsidRDefault="009A780F" w:rsidP="00184C03">
            <w:pPr>
              <w:spacing w:before="40" w:after="40"/>
              <w:rPr>
                <w:b/>
                <w:bCs/>
                <w:lang w:val="ru-RU"/>
              </w:rPr>
            </w:pPr>
            <w:r w:rsidRPr="00CF77F8">
              <w:rPr>
                <w:b/>
                <w:bCs/>
                <w:lang w:val="ru-RU"/>
              </w:rPr>
              <w:t>Сведения о страховщике</w:t>
            </w:r>
          </w:p>
        </w:tc>
      </w:tr>
      <w:tr w:rsidR="009A780F" w:rsidRPr="00C17FE0" w:rsidTr="00184C03">
        <w:tc>
          <w:tcPr>
            <w:tcW w:w="10795" w:type="dxa"/>
            <w:gridSpan w:val="3"/>
            <w:shd w:val="clear" w:color="auto" w:fill="F2F2F2" w:themeFill="background1" w:themeFillShade="F2"/>
            <w:vAlign w:val="center"/>
          </w:tcPr>
          <w:p w:rsidR="009A780F" w:rsidRPr="00C85558" w:rsidRDefault="009A780F" w:rsidP="00184C03">
            <w:pPr>
              <w:spacing w:before="40" w:after="40"/>
              <w:rPr>
                <w:lang w:val="ru-RU"/>
              </w:rPr>
            </w:pPr>
            <w:r w:rsidRPr="00C85558">
              <w:rPr>
                <w:lang w:val="ru-RU"/>
              </w:rPr>
              <w:t>Имя страховщика (юридическое и рабочее название)</w:t>
            </w:r>
          </w:p>
        </w:tc>
      </w:tr>
      <w:tr w:rsidR="009A780F" w:rsidTr="00184C03">
        <w:tc>
          <w:tcPr>
            <w:tcW w:w="299" w:type="dxa"/>
            <w:vAlign w:val="center"/>
          </w:tcPr>
          <w:p w:rsidR="009A780F" w:rsidRPr="00C17FE0" w:rsidRDefault="009A780F" w:rsidP="00184C03">
            <w:pPr>
              <w:spacing w:before="40" w:after="40"/>
              <w:rPr>
                <w:lang w:val="ru-RU"/>
              </w:rPr>
            </w:pPr>
          </w:p>
        </w:tc>
        <w:tc>
          <w:tcPr>
            <w:tcW w:w="4016" w:type="dxa"/>
            <w:shd w:val="clear" w:color="auto" w:fill="F2F2F2" w:themeFill="background1" w:themeFillShade="F2"/>
          </w:tcPr>
          <w:p w:rsidR="009A780F" w:rsidRPr="00C85558" w:rsidRDefault="009A780F" w:rsidP="00184C03">
            <w:pPr>
              <w:spacing w:before="40" w:after="40"/>
              <w:rPr>
                <w:lang w:val="ru-RU"/>
              </w:rPr>
            </w:pPr>
            <w:r w:rsidRPr="00C85558">
              <w:rPr>
                <w:lang w:val="ru-RU"/>
              </w:rPr>
              <w:t>Номер НАСК страховщика</w:t>
            </w:r>
          </w:p>
        </w:tc>
        <w:tc>
          <w:tcPr>
            <w:tcW w:w="6485" w:type="dxa"/>
            <w:vAlign w:val="center"/>
          </w:tcPr>
          <w:p w:rsidR="009A780F" w:rsidRDefault="009A780F" w:rsidP="00184C03">
            <w:pPr>
              <w:spacing w:before="40" w:after="40"/>
            </w:pPr>
          </w:p>
        </w:tc>
      </w:tr>
      <w:tr w:rsidR="009A780F" w:rsidTr="00184C03">
        <w:tc>
          <w:tcPr>
            <w:tcW w:w="299" w:type="dxa"/>
            <w:vAlign w:val="center"/>
          </w:tcPr>
          <w:p w:rsidR="009A780F" w:rsidRDefault="009A780F" w:rsidP="00184C03">
            <w:pPr>
              <w:spacing w:before="40" w:after="40"/>
            </w:pPr>
          </w:p>
        </w:tc>
        <w:tc>
          <w:tcPr>
            <w:tcW w:w="4016" w:type="dxa"/>
            <w:shd w:val="clear" w:color="auto" w:fill="F2F2F2" w:themeFill="background1" w:themeFillShade="F2"/>
          </w:tcPr>
          <w:p w:rsidR="009A780F" w:rsidRPr="00C85558" w:rsidRDefault="009A780F" w:rsidP="00184C03">
            <w:pPr>
              <w:spacing w:before="40" w:after="40"/>
              <w:rPr>
                <w:lang w:val="ru-RU"/>
              </w:rPr>
            </w:pPr>
            <w:r w:rsidRPr="00C85558">
              <w:rPr>
                <w:lang w:val="ru-RU"/>
              </w:rPr>
              <w:t>Почтовый адрес страховщика</w:t>
            </w:r>
          </w:p>
        </w:tc>
        <w:tc>
          <w:tcPr>
            <w:tcW w:w="6485" w:type="dxa"/>
            <w:vAlign w:val="center"/>
          </w:tcPr>
          <w:p w:rsidR="009A780F" w:rsidRDefault="009A780F" w:rsidP="00184C03">
            <w:pPr>
              <w:spacing w:before="40" w:after="40"/>
            </w:pPr>
          </w:p>
        </w:tc>
      </w:tr>
      <w:tr w:rsidR="009A780F" w:rsidTr="00184C03">
        <w:tc>
          <w:tcPr>
            <w:tcW w:w="299" w:type="dxa"/>
            <w:vAlign w:val="center"/>
          </w:tcPr>
          <w:p w:rsidR="009A780F" w:rsidRDefault="009A780F" w:rsidP="00184C03">
            <w:pPr>
              <w:spacing w:before="40" w:after="40"/>
            </w:pPr>
          </w:p>
        </w:tc>
        <w:tc>
          <w:tcPr>
            <w:tcW w:w="4016" w:type="dxa"/>
            <w:shd w:val="clear" w:color="auto" w:fill="F2F2F2" w:themeFill="background1" w:themeFillShade="F2"/>
          </w:tcPr>
          <w:p w:rsidR="009A780F" w:rsidRPr="00C85558" w:rsidRDefault="009A780F" w:rsidP="00184C03">
            <w:pPr>
              <w:spacing w:before="40" w:after="40"/>
              <w:rPr>
                <w:lang w:val="ru-RU"/>
              </w:rPr>
            </w:pPr>
            <w:r w:rsidRPr="00C85558">
              <w:rPr>
                <w:lang w:val="ru-RU"/>
              </w:rPr>
              <w:t>Номер телефона страховщика</w:t>
            </w:r>
          </w:p>
        </w:tc>
        <w:tc>
          <w:tcPr>
            <w:tcW w:w="6485" w:type="dxa"/>
            <w:vAlign w:val="center"/>
          </w:tcPr>
          <w:p w:rsidR="009A780F" w:rsidRDefault="009A780F" w:rsidP="00184C03">
            <w:pPr>
              <w:spacing w:before="40" w:after="40"/>
            </w:pPr>
          </w:p>
        </w:tc>
      </w:tr>
      <w:tr w:rsidR="009A780F" w:rsidTr="00184C03">
        <w:tc>
          <w:tcPr>
            <w:tcW w:w="299" w:type="dxa"/>
            <w:vAlign w:val="center"/>
          </w:tcPr>
          <w:p w:rsidR="009A780F" w:rsidRDefault="009A780F" w:rsidP="00184C03">
            <w:pPr>
              <w:spacing w:before="40" w:after="40"/>
            </w:pPr>
          </w:p>
        </w:tc>
        <w:tc>
          <w:tcPr>
            <w:tcW w:w="4016" w:type="dxa"/>
            <w:shd w:val="clear" w:color="auto" w:fill="F2F2F2" w:themeFill="background1" w:themeFillShade="F2"/>
          </w:tcPr>
          <w:p w:rsidR="009A780F" w:rsidRPr="00C85558" w:rsidRDefault="009A780F" w:rsidP="00184C03">
            <w:pPr>
              <w:spacing w:before="40" w:after="40"/>
              <w:rPr>
                <w:lang w:val="ru-RU"/>
              </w:rPr>
            </w:pPr>
            <w:r w:rsidRPr="00C85558">
              <w:rPr>
                <w:lang w:val="ru-RU"/>
              </w:rPr>
              <w:t>Адрес электронной почты страховщика</w:t>
            </w:r>
          </w:p>
        </w:tc>
        <w:tc>
          <w:tcPr>
            <w:tcW w:w="6485" w:type="dxa"/>
            <w:vAlign w:val="center"/>
          </w:tcPr>
          <w:p w:rsidR="009A780F" w:rsidRDefault="009A780F" w:rsidP="00184C03">
            <w:pPr>
              <w:spacing w:before="40" w:after="40"/>
            </w:pPr>
          </w:p>
        </w:tc>
      </w:tr>
    </w:tbl>
    <w:p w:rsidR="62833BC7" w:rsidRPr="00BA31B0" w:rsidRDefault="62833BC7" w:rsidP="00184C03">
      <w:pPr>
        <w:spacing w:before="40" w:after="40" w:line="240" w:lineRule="auto"/>
        <w:rPr>
          <w:sz w:val="16"/>
          <w:szCs w:val="16"/>
        </w:rPr>
      </w:pPr>
    </w:p>
    <w:tbl>
      <w:tblPr>
        <w:tblStyle w:val="TableGrid"/>
        <w:tblW w:w="10814" w:type="dxa"/>
        <w:tblLayout w:type="fixed"/>
        <w:tblLook w:val="06A0" w:firstRow="1" w:lastRow="0" w:firstColumn="1" w:lastColumn="0" w:noHBand="1" w:noVBand="1"/>
      </w:tblPr>
      <w:tblGrid>
        <w:gridCol w:w="299"/>
        <w:gridCol w:w="3841"/>
        <w:gridCol w:w="6674"/>
      </w:tblGrid>
      <w:tr w:rsidR="009A780F" w:rsidRPr="00C17FE0" w:rsidTr="00184C03">
        <w:trPr>
          <w:trHeight w:val="269"/>
        </w:trPr>
        <w:tc>
          <w:tcPr>
            <w:tcW w:w="10814" w:type="dxa"/>
            <w:gridSpan w:val="3"/>
            <w:shd w:val="clear" w:color="auto" w:fill="F2F2F2" w:themeFill="background1" w:themeFillShade="F2"/>
            <w:vAlign w:val="center"/>
          </w:tcPr>
          <w:p w:rsidR="009A780F" w:rsidRPr="00CF77F8" w:rsidRDefault="009A780F" w:rsidP="00184C03">
            <w:pPr>
              <w:spacing w:before="40" w:after="40"/>
              <w:rPr>
                <w:b/>
                <w:bCs/>
                <w:lang w:val="ru-RU"/>
              </w:rPr>
            </w:pPr>
            <w:r w:rsidRPr="00CF77F8">
              <w:rPr>
                <w:b/>
                <w:bCs/>
                <w:lang w:val="ru-RU"/>
              </w:rPr>
              <w:t xml:space="preserve">Сведения об ответчике </w:t>
            </w:r>
            <w:r w:rsidRPr="00CF77F8">
              <w:rPr>
                <w:bCs/>
                <w:lang w:val="ru-RU"/>
              </w:rPr>
              <w:t>(также известном как " главный обвиняемый")</w:t>
            </w:r>
          </w:p>
        </w:tc>
      </w:tr>
      <w:tr w:rsidR="009A780F" w:rsidTr="00184C03">
        <w:trPr>
          <w:trHeight w:val="259"/>
        </w:trPr>
        <w:tc>
          <w:tcPr>
            <w:tcW w:w="299" w:type="dxa"/>
            <w:vAlign w:val="center"/>
          </w:tcPr>
          <w:p w:rsidR="009A780F" w:rsidRPr="00C17FE0" w:rsidRDefault="009A780F" w:rsidP="00184C03">
            <w:pPr>
              <w:spacing w:before="40" w:after="40"/>
              <w:rPr>
                <w:lang w:val="ru-RU"/>
              </w:rPr>
            </w:pPr>
          </w:p>
        </w:tc>
        <w:tc>
          <w:tcPr>
            <w:tcW w:w="3841" w:type="dxa"/>
            <w:shd w:val="clear" w:color="auto" w:fill="F2F2F2" w:themeFill="background1" w:themeFillShade="F2"/>
          </w:tcPr>
          <w:p w:rsidR="009A780F" w:rsidRPr="00CF77F8" w:rsidRDefault="009A780F" w:rsidP="00184C03">
            <w:pPr>
              <w:spacing w:before="40" w:after="40"/>
              <w:rPr>
                <w:lang w:val="ru-RU"/>
              </w:rPr>
            </w:pPr>
            <w:r w:rsidRPr="00CF77F8">
              <w:rPr>
                <w:lang w:val="ru-RU"/>
              </w:rPr>
              <w:t>Имя ответчика</w:t>
            </w:r>
          </w:p>
        </w:tc>
        <w:tc>
          <w:tcPr>
            <w:tcW w:w="6674" w:type="dxa"/>
            <w:vAlign w:val="center"/>
          </w:tcPr>
          <w:p w:rsidR="009A780F" w:rsidRDefault="009A780F" w:rsidP="00184C03">
            <w:pPr>
              <w:spacing w:before="40" w:after="40"/>
            </w:pPr>
          </w:p>
        </w:tc>
      </w:tr>
      <w:tr w:rsidR="009A780F" w:rsidTr="00184C03">
        <w:trPr>
          <w:trHeight w:val="269"/>
        </w:trPr>
        <w:tc>
          <w:tcPr>
            <w:tcW w:w="299" w:type="dxa"/>
            <w:vAlign w:val="center"/>
          </w:tcPr>
          <w:p w:rsidR="009A780F" w:rsidRDefault="009A780F" w:rsidP="00184C03">
            <w:pPr>
              <w:spacing w:before="40" w:after="40"/>
            </w:pPr>
          </w:p>
        </w:tc>
        <w:tc>
          <w:tcPr>
            <w:tcW w:w="3841" w:type="dxa"/>
            <w:shd w:val="clear" w:color="auto" w:fill="F2F2F2" w:themeFill="background1" w:themeFillShade="F2"/>
          </w:tcPr>
          <w:p w:rsidR="009A780F" w:rsidRPr="00CF77F8" w:rsidRDefault="009A780F" w:rsidP="00184C03">
            <w:pPr>
              <w:spacing w:before="40" w:after="40"/>
              <w:rPr>
                <w:lang w:val="ru-RU"/>
              </w:rPr>
            </w:pPr>
            <w:r w:rsidRPr="00CF77F8">
              <w:rPr>
                <w:lang w:val="ru-RU"/>
              </w:rPr>
              <w:t>Почтовый адрес ответчика</w:t>
            </w:r>
          </w:p>
        </w:tc>
        <w:tc>
          <w:tcPr>
            <w:tcW w:w="6674" w:type="dxa"/>
            <w:vAlign w:val="center"/>
          </w:tcPr>
          <w:p w:rsidR="009A780F" w:rsidRDefault="009A780F" w:rsidP="00184C03">
            <w:pPr>
              <w:spacing w:before="40" w:after="40"/>
            </w:pPr>
          </w:p>
        </w:tc>
      </w:tr>
      <w:tr w:rsidR="009A780F" w:rsidTr="00184C03">
        <w:trPr>
          <w:trHeight w:val="259"/>
        </w:trPr>
        <w:tc>
          <w:tcPr>
            <w:tcW w:w="299" w:type="dxa"/>
            <w:vAlign w:val="center"/>
          </w:tcPr>
          <w:p w:rsidR="009A780F" w:rsidRDefault="009A780F" w:rsidP="00184C03">
            <w:pPr>
              <w:spacing w:before="40" w:after="40"/>
            </w:pPr>
          </w:p>
        </w:tc>
        <w:tc>
          <w:tcPr>
            <w:tcW w:w="3841" w:type="dxa"/>
            <w:shd w:val="clear" w:color="auto" w:fill="F2F2F2" w:themeFill="background1" w:themeFillShade="F2"/>
          </w:tcPr>
          <w:p w:rsidR="009A780F" w:rsidRPr="00CF77F8" w:rsidRDefault="009A780F" w:rsidP="00184C03">
            <w:pPr>
              <w:spacing w:before="40" w:after="40"/>
              <w:rPr>
                <w:lang w:val="ru-RU"/>
              </w:rPr>
            </w:pPr>
            <w:r w:rsidRPr="00CF77F8">
              <w:rPr>
                <w:lang w:val="ru-RU"/>
              </w:rPr>
              <w:t>Номер телефона ответчика</w:t>
            </w:r>
          </w:p>
        </w:tc>
        <w:tc>
          <w:tcPr>
            <w:tcW w:w="6674" w:type="dxa"/>
            <w:vAlign w:val="center"/>
          </w:tcPr>
          <w:p w:rsidR="009A780F" w:rsidRDefault="009A780F" w:rsidP="00184C03">
            <w:pPr>
              <w:spacing w:before="40" w:after="40"/>
            </w:pPr>
          </w:p>
        </w:tc>
      </w:tr>
      <w:tr w:rsidR="009A780F" w:rsidTr="00184C03">
        <w:trPr>
          <w:trHeight w:val="269"/>
        </w:trPr>
        <w:tc>
          <w:tcPr>
            <w:tcW w:w="299" w:type="dxa"/>
            <w:vAlign w:val="center"/>
          </w:tcPr>
          <w:p w:rsidR="009A780F" w:rsidRDefault="009A780F" w:rsidP="00184C03">
            <w:pPr>
              <w:spacing w:before="40" w:after="40"/>
            </w:pPr>
          </w:p>
        </w:tc>
        <w:tc>
          <w:tcPr>
            <w:tcW w:w="3841" w:type="dxa"/>
            <w:shd w:val="clear" w:color="auto" w:fill="F2F2F2" w:themeFill="background1" w:themeFillShade="F2"/>
          </w:tcPr>
          <w:p w:rsidR="009A780F" w:rsidRPr="00CF77F8" w:rsidRDefault="009A780F" w:rsidP="00184C03">
            <w:pPr>
              <w:spacing w:before="40" w:after="40"/>
              <w:rPr>
                <w:lang w:val="ru-RU"/>
              </w:rPr>
            </w:pPr>
            <w:r w:rsidRPr="00CF77F8">
              <w:rPr>
                <w:lang w:val="ru-RU"/>
              </w:rPr>
              <w:t>Адрес электронной почты ответчика</w:t>
            </w:r>
          </w:p>
        </w:tc>
        <w:tc>
          <w:tcPr>
            <w:tcW w:w="6674" w:type="dxa"/>
            <w:vAlign w:val="center"/>
          </w:tcPr>
          <w:p w:rsidR="009A780F" w:rsidRDefault="009A780F" w:rsidP="00184C03">
            <w:pPr>
              <w:spacing w:before="40" w:after="40"/>
            </w:pPr>
          </w:p>
        </w:tc>
      </w:tr>
    </w:tbl>
    <w:p w:rsidR="62833BC7" w:rsidRPr="00BA31B0" w:rsidRDefault="62833BC7" w:rsidP="00184C03">
      <w:pPr>
        <w:spacing w:before="40" w:after="40" w:line="240" w:lineRule="auto"/>
        <w:rPr>
          <w:sz w:val="16"/>
          <w:szCs w:val="16"/>
        </w:rPr>
      </w:pPr>
    </w:p>
    <w:tbl>
      <w:tblPr>
        <w:tblStyle w:val="TableGrid"/>
        <w:tblW w:w="10800" w:type="dxa"/>
        <w:tblLayout w:type="fixed"/>
        <w:tblLook w:val="06A0" w:firstRow="1" w:lastRow="0" w:firstColumn="1" w:lastColumn="0" w:noHBand="1" w:noVBand="1"/>
      </w:tblPr>
      <w:tblGrid>
        <w:gridCol w:w="299"/>
        <w:gridCol w:w="2936"/>
        <w:gridCol w:w="720"/>
        <w:gridCol w:w="6845"/>
      </w:tblGrid>
      <w:tr w:rsidR="00E71501" w:rsidRPr="00C17FE0" w:rsidTr="000621D5">
        <w:tc>
          <w:tcPr>
            <w:tcW w:w="10800" w:type="dxa"/>
            <w:gridSpan w:val="4"/>
            <w:shd w:val="clear" w:color="auto" w:fill="F2F2F2" w:themeFill="background1" w:themeFillShade="F2"/>
            <w:vAlign w:val="center"/>
          </w:tcPr>
          <w:p w:rsidR="00E71501" w:rsidRPr="009E7ADA" w:rsidRDefault="00E71501" w:rsidP="00184C03">
            <w:pPr>
              <w:spacing w:before="40" w:after="40"/>
              <w:rPr>
                <w:b/>
                <w:bCs/>
                <w:lang w:val="ru-RU"/>
              </w:rPr>
            </w:pPr>
            <w:r w:rsidRPr="009E7ADA">
              <w:rPr>
                <w:b/>
                <w:bCs/>
                <w:lang w:val="ru-RU"/>
              </w:rPr>
              <w:t xml:space="preserve">Сведения о гаранте </w:t>
            </w:r>
            <w:r w:rsidRPr="009E7ADA">
              <w:rPr>
                <w:bCs/>
                <w:lang w:val="ru-RU"/>
              </w:rPr>
              <w:t>(лицо, уплачивающее залоговую премию или закладывающее залоговое обеспечение)</w:t>
            </w:r>
          </w:p>
        </w:tc>
      </w:tr>
      <w:tr w:rsidR="00E71501" w:rsidTr="000621D5">
        <w:tc>
          <w:tcPr>
            <w:tcW w:w="10800" w:type="dxa"/>
            <w:gridSpan w:val="4"/>
            <w:shd w:val="clear" w:color="auto" w:fill="F2F2F2" w:themeFill="background1" w:themeFillShade="F2"/>
            <w:vAlign w:val="center"/>
          </w:tcPr>
          <w:p w:rsidR="00E71501" w:rsidRPr="009E7ADA" w:rsidRDefault="00E71501" w:rsidP="00184C03">
            <w:pPr>
              <w:spacing w:before="40" w:after="40"/>
              <w:jc w:val="both"/>
              <w:rPr>
                <w:lang w:val="ru-RU"/>
              </w:rPr>
            </w:pPr>
            <w:r w:rsidRPr="009E7ADA">
              <w:rPr>
                <w:lang w:val="ru-RU"/>
              </w:rPr>
              <w:t xml:space="preserve">Залоговый агент должен выдать копию этой </w:t>
            </w:r>
            <w:r w:rsidRPr="009E7ADA">
              <w:rPr>
                <w:b/>
                <w:lang w:val="ru-RU"/>
              </w:rPr>
              <w:t>Квитанции о залоге</w:t>
            </w:r>
            <w:r w:rsidRPr="009E7ADA">
              <w:rPr>
                <w:lang w:val="ru-RU"/>
              </w:rPr>
              <w:t xml:space="preserve"> каждому гаранту при возврате любой премии или залогового обеспечения.  Если количество гарантов больше одного, каждый из них должен получить данную </w:t>
            </w:r>
            <w:r w:rsidRPr="009E7ADA">
              <w:rPr>
                <w:b/>
                <w:lang w:val="ru-RU"/>
              </w:rPr>
              <w:t>Квитанцию о залоге</w:t>
            </w:r>
            <w:r w:rsidRPr="009E7ADA">
              <w:rPr>
                <w:lang w:val="ru-RU"/>
              </w:rPr>
              <w:t>.</w:t>
            </w:r>
          </w:p>
        </w:tc>
      </w:tr>
      <w:tr w:rsidR="00E71501" w:rsidTr="00BD00E8">
        <w:tc>
          <w:tcPr>
            <w:tcW w:w="299" w:type="dxa"/>
            <w:vAlign w:val="center"/>
          </w:tcPr>
          <w:p w:rsidR="00E71501" w:rsidRDefault="00E71501" w:rsidP="00184C03">
            <w:pPr>
              <w:spacing w:before="40" w:after="40"/>
            </w:pPr>
          </w:p>
        </w:tc>
        <w:tc>
          <w:tcPr>
            <w:tcW w:w="2936" w:type="dxa"/>
            <w:shd w:val="clear" w:color="auto" w:fill="F2F2F2" w:themeFill="background1" w:themeFillShade="F2"/>
          </w:tcPr>
          <w:p w:rsidR="00E71501" w:rsidRPr="00CF77F8" w:rsidRDefault="00E71501" w:rsidP="00184C03">
            <w:pPr>
              <w:spacing w:before="40" w:after="40"/>
              <w:rPr>
                <w:lang w:val="ru-RU"/>
              </w:rPr>
            </w:pPr>
            <w:r w:rsidRPr="00CF77F8">
              <w:rPr>
                <w:lang w:val="ru-RU"/>
              </w:rPr>
              <w:t xml:space="preserve">Имя </w:t>
            </w:r>
            <w:r>
              <w:rPr>
                <w:lang w:val="ru-RU"/>
              </w:rPr>
              <w:t>гаранта</w:t>
            </w:r>
          </w:p>
        </w:tc>
        <w:tc>
          <w:tcPr>
            <w:tcW w:w="7565" w:type="dxa"/>
            <w:gridSpan w:val="2"/>
            <w:vAlign w:val="center"/>
          </w:tcPr>
          <w:p w:rsidR="00E71501" w:rsidRDefault="00E71501" w:rsidP="00184C03">
            <w:pPr>
              <w:spacing w:before="40" w:after="40"/>
            </w:pPr>
          </w:p>
        </w:tc>
      </w:tr>
      <w:tr w:rsidR="00E71501" w:rsidTr="00BD00E8">
        <w:tc>
          <w:tcPr>
            <w:tcW w:w="299" w:type="dxa"/>
            <w:vAlign w:val="center"/>
          </w:tcPr>
          <w:p w:rsidR="00E71501" w:rsidRDefault="00E71501" w:rsidP="00184C03">
            <w:pPr>
              <w:spacing w:before="40" w:after="40"/>
            </w:pPr>
          </w:p>
        </w:tc>
        <w:tc>
          <w:tcPr>
            <w:tcW w:w="2936" w:type="dxa"/>
            <w:shd w:val="clear" w:color="auto" w:fill="F2F2F2" w:themeFill="background1" w:themeFillShade="F2"/>
          </w:tcPr>
          <w:p w:rsidR="00E71501" w:rsidRPr="00CF77F8" w:rsidRDefault="00E71501" w:rsidP="00184C03">
            <w:pPr>
              <w:spacing w:before="40" w:after="40"/>
              <w:rPr>
                <w:lang w:val="ru-RU"/>
              </w:rPr>
            </w:pPr>
            <w:r w:rsidRPr="00CF77F8">
              <w:rPr>
                <w:lang w:val="ru-RU"/>
              </w:rPr>
              <w:t xml:space="preserve">Почтовый адрес </w:t>
            </w:r>
            <w:r>
              <w:rPr>
                <w:lang w:val="ru-RU"/>
              </w:rPr>
              <w:t>гаранта</w:t>
            </w:r>
          </w:p>
        </w:tc>
        <w:tc>
          <w:tcPr>
            <w:tcW w:w="7565" w:type="dxa"/>
            <w:gridSpan w:val="2"/>
            <w:vAlign w:val="center"/>
          </w:tcPr>
          <w:p w:rsidR="00E71501" w:rsidRDefault="00E71501" w:rsidP="00184C03">
            <w:pPr>
              <w:spacing w:before="40" w:after="40"/>
            </w:pPr>
          </w:p>
        </w:tc>
      </w:tr>
      <w:tr w:rsidR="00E71501" w:rsidTr="00184C03">
        <w:tc>
          <w:tcPr>
            <w:tcW w:w="299" w:type="dxa"/>
            <w:vAlign w:val="center"/>
          </w:tcPr>
          <w:p w:rsidR="00E71501" w:rsidRDefault="00E71501" w:rsidP="00184C03">
            <w:pPr>
              <w:spacing w:before="40" w:after="40"/>
            </w:pPr>
          </w:p>
        </w:tc>
        <w:tc>
          <w:tcPr>
            <w:tcW w:w="3656" w:type="dxa"/>
            <w:gridSpan w:val="2"/>
            <w:shd w:val="clear" w:color="auto" w:fill="F2F2F2" w:themeFill="background1" w:themeFillShade="F2"/>
          </w:tcPr>
          <w:p w:rsidR="00E71501" w:rsidRPr="00CF77F8" w:rsidRDefault="00E71501" w:rsidP="00184C03">
            <w:pPr>
              <w:spacing w:before="40" w:after="40"/>
              <w:rPr>
                <w:lang w:val="ru-RU"/>
              </w:rPr>
            </w:pPr>
            <w:r w:rsidRPr="00CF77F8">
              <w:rPr>
                <w:lang w:val="ru-RU"/>
              </w:rPr>
              <w:t xml:space="preserve">Номер телефона </w:t>
            </w:r>
            <w:r>
              <w:rPr>
                <w:lang w:val="ru-RU"/>
              </w:rPr>
              <w:t>гаранта</w:t>
            </w:r>
          </w:p>
        </w:tc>
        <w:tc>
          <w:tcPr>
            <w:tcW w:w="6845" w:type="dxa"/>
            <w:vAlign w:val="center"/>
          </w:tcPr>
          <w:p w:rsidR="00E71501" w:rsidRDefault="00E71501" w:rsidP="00184C03">
            <w:pPr>
              <w:spacing w:before="40" w:after="40"/>
            </w:pPr>
          </w:p>
        </w:tc>
      </w:tr>
      <w:tr w:rsidR="00E71501" w:rsidTr="00184C03">
        <w:tc>
          <w:tcPr>
            <w:tcW w:w="299" w:type="dxa"/>
            <w:vAlign w:val="center"/>
          </w:tcPr>
          <w:p w:rsidR="00E71501" w:rsidRDefault="00E71501" w:rsidP="00184C03">
            <w:pPr>
              <w:spacing w:before="40" w:after="40"/>
            </w:pPr>
          </w:p>
        </w:tc>
        <w:tc>
          <w:tcPr>
            <w:tcW w:w="3656" w:type="dxa"/>
            <w:gridSpan w:val="2"/>
            <w:shd w:val="clear" w:color="auto" w:fill="F2F2F2" w:themeFill="background1" w:themeFillShade="F2"/>
          </w:tcPr>
          <w:p w:rsidR="00E71501" w:rsidRPr="00CF77F8" w:rsidRDefault="00E71501" w:rsidP="00184C03">
            <w:pPr>
              <w:spacing w:before="40" w:after="40"/>
              <w:rPr>
                <w:lang w:val="ru-RU"/>
              </w:rPr>
            </w:pPr>
            <w:r w:rsidRPr="00CF77F8">
              <w:rPr>
                <w:lang w:val="ru-RU"/>
              </w:rPr>
              <w:t xml:space="preserve">Адрес электронной почты </w:t>
            </w:r>
            <w:r>
              <w:rPr>
                <w:lang w:val="ru-RU"/>
              </w:rPr>
              <w:t>гаранта</w:t>
            </w:r>
          </w:p>
        </w:tc>
        <w:tc>
          <w:tcPr>
            <w:tcW w:w="6845" w:type="dxa"/>
            <w:vAlign w:val="center"/>
          </w:tcPr>
          <w:p w:rsidR="00E71501" w:rsidRDefault="00E71501" w:rsidP="00184C03">
            <w:pPr>
              <w:spacing w:before="40" w:after="40"/>
            </w:pPr>
          </w:p>
        </w:tc>
      </w:tr>
    </w:tbl>
    <w:p w:rsidR="004D0059" w:rsidRDefault="004D0059" w:rsidP="000621D5">
      <w:pPr>
        <w:spacing w:before="60" w:after="60" w:line="240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4D0059" w:rsidRPr="00BA31B0" w:rsidRDefault="004D0059" w:rsidP="000621D5">
      <w:pPr>
        <w:spacing w:before="60" w:after="60" w:line="240" w:lineRule="auto"/>
        <w:rPr>
          <w:sz w:val="16"/>
          <w:szCs w:val="16"/>
        </w:rPr>
      </w:pPr>
    </w:p>
    <w:tbl>
      <w:tblPr>
        <w:tblStyle w:val="TableGrid"/>
        <w:tblW w:w="10800" w:type="dxa"/>
        <w:tblLayout w:type="fixed"/>
        <w:tblLook w:val="06A0" w:firstRow="1" w:lastRow="0" w:firstColumn="1" w:lastColumn="0" w:noHBand="1" w:noVBand="1"/>
      </w:tblPr>
      <w:tblGrid>
        <w:gridCol w:w="342"/>
        <w:gridCol w:w="2893"/>
        <w:gridCol w:w="1980"/>
        <w:gridCol w:w="360"/>
        <w:gridCol w:w="2880"/>
        <w:gridCol w:w="2345"/>
      </w:tblGrid>
      <w:tr w:rsidR="007C51B6" w:rsidRPr="00C17FE0" w:rsidTr="000621D5">
        <w:tc>
          <w:tcPr>
            <w:tcW w:w="10800" w:type="dxa"/>
            <w:gridSpan w:val="6"/>
            <w:shd w:val="clear" w:color="auto" w:fill="F2F2F2" w:themeFill="background1" w:themeFillShade="F2"/>
            <w:vAlign w:val="center"/>
          </w:tcPr>
          <w:p w:rsidR="007C51B6" w:rsidRPr="00C17FE0" w:rsidRDefault="00E71501" w:rsidP="000621D5">
            <w:pPr>
              <w:spacing w:before="60" w:after="60"/>
              <w:rPr>
                <w:rFonts w:ascii="Calibri" w:eastAsia="Calibri" w:hAnsi="Calibri" w:cs="Calibri"/>
                <w:b/>
                <w:bCs/>
                <w:lang w:val="ru-RU"/>
              </w:rPr>
            </w:pPr>
            <w:bookmarkStart w:id="1" w:name="_Hlk34755184"/>
            <w:r w:rsidRPr="00205296">
              <w:rPr>
                <w:b/>
                <w:bCs/>
                <w:lang w:val="ru-RU"/>
              </w:rPr>
              <w:t>Сумма долговых обязательств, размер премий и залогового обеспечения</w:t>
            </w:r>
            <w:r w:rsidR="28287686" w:rsidRPr="00C17FE0">
              <w:rPr>
                <w:b/>
                <w:bCs/>
                <w:lang w:val="ru-RU"/>
              </w:rPr>
              <w:t xml:space="preserve"> </w:t>
            </w:r>
            <w:r w:rsidRPr="008400BB">
              <w:rPr>
                <w:lang w:val="ru-RU"/>
              </w:rPr>
              <w:t>(заполняется при взыскании премии или залогового обеспечения)</w:t>
            </w:r>
          </w:p>
        </w:tc>
      </w:tr>
      <w:tr w:rsidR="00E71501" w:rsidRPr="00BA31B0" w:rsidTr="00EB1723">
        <w:tc>
          <w:tcPr>
            <w:tcW w:w="10800" w:type="dxa"/>
            <w:gridSpan w:val="6"/>
            <w:shd w:val="clear" w:color="auto" w:fill="F2F2F2" w:themeFill="background1" w:themeFillShade="F2"/>
            <w:vAlign w:val="center"/>
          </w:tcPr>
          <w:p w:rsidR="00E71501" w:rsidRPr="00205296" w:rsidRDefault="00E71501" w:rsidP="00EB1723">
            <w:pPr>
              <w:spacing w:before="60" w:after="6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Сумма долговых обязательств</w:t>
            </w:r>
          </w:p>
        </w:tc>
      </w:tr>
      <w:tr w:rsidR="00042863" w:rsidRPr="00BA31B0" w:rsidTr="000621D5">
        <w:tc>
          <w:tcPr>
            <w:tcW w:w="10800" w:type="dxa"/>
            <w:gridSpan w:val="6"/>
            <w:shd w:val="clear" w:color="auto" w:fill="F2F2F2" w:themeFill="background1" w:themeFillShade="F2"/>
            <w:vAlign w:val="center"/>
          </w:tcPr>
          <w:p w:rsidR="00042863" w:rsidRPr="00BA31B0" w:rsidRDefault="28287686" w:rsidP="000621D5">
            <w:pPr>
              <w:spacing w:before="60" w:after="60"/>
              <w:rPr>
                <w:b/>
                <w:bCs/>
              </w:rPr>
            </w:pPr>
            <w:r w:rsidRPr="28287686">
              <w:rPr>
                <w:b/>
                <w:bCs/>
              </w:rPr>
              <w:t>Bond Amount</w:t>
            </w:r>
          </w:p>
        </w:tc>
      </w:tr>
      <w:tr w:rsidR="00E71501" w:rsidTr="00AB5E9E">
        <w:tblPrEx>
          <w:tblLook w:val="0600" w:firstRow="0" w:lastRow="0" w:firstColumn="0" w:lastColumn="0" w:noHBand="1" w:noVBand="1"/>
        </w:tblPrEx>
        <w:tc>
          <w:tcPr>
            <w:tcW w:w="342" w:type="dxa"/>
            <w:vAlign w:val="center"/>
          </w:tcPr>
          <w:p w:rsidR="00E71501" w:rsidRDefault="00E71501" w:rsidP="000621D5">
            <w:pPr>
              <w:spacing w:before="60" w:after="60"/>
            </w:pPr>
          </w:p>
        </w:tc>
        <w:tc>
          <w:tcPr>
            <w:tcW w:w="5233" w:type="dxa"/>
            <w:gridSpan w:val="3"/>
            <w:shd w:val="clear" w:color="auto" w:fill="F2F2F2" w:themeFill="background1" w:themeFillShade="F2"/>
          </w:tcPr>
          <w:p w:rsidR="00E71501" w:rsidRPr="00205296" w:rsidRDefault="00E71501" w:rsidP="00EB1723">
            <w:pPr>
              <w:rPr>
                <w:lang w:val="ru-RU"/>
              </w:rPr>
            </w:pPr>
            <w:r w:rsidRPr="00205296">
              <w:rPr>
                <w:lang w:val="ru-RU"/>
              </w:rPr>
              <w:t>Размер поручительства</w:t>
            </w:r>
          </w:p>
        </w:tc>
        <w:tc>
          <w:tcPr>
            <w:tcW w:w="5225" w:type="dxa"/>
            <w:gridSpan w:val="2"/>
            <w:vAlign w:val="center"/>
          </w:tcPr>
          <w:p w:rsidR="00E71501" w:rsidRDefault="00E71501" w:rsidP="000621D5">
            <w:pPr>
              <w:spacing w:before="60" w:after="60"/>
            </w:pPr>
            <w:r>
              <w:t>$</w:t>
            </w:r>
          </w:p>
        </w:tc>
      </w:tr>
      <w:tr w:rsidR="00E71501" w:rsidTr="00AB5E9E">
        <w:tblPrEx>
          <w:tblLook w:val="0600" w:firstRow="0" w:lastRow="0" w:firstColumn="0" w:lastColumn="0" w:noHBand="1" w:noVBand="1"/>
        </w:tblPrEx>
        <w:tc>
          <w:tcPr>
            <w:tcW w:w="342" w:type="dxa"/>
            <w:vAlign w:val="center"/>
          </w:tcPr>
          <w:p w:rsidR="00E71501" w:rsidRDefault="00E71501" w:rsidP="000621D5">
            <w:pPr>
              <w:spacing w:before="60" w:after="60"/>
            </w:pPr>
          </w:p>
        </w:tc>
        <w:tc>
          <w:tcPr>
            <w:tcW w:w="5233" w:type="dxa"/>
            <w:gridSpan w:val="3"/>
            <w:shd w:val="clear" w:color="auto" w:fill="F2F2F2" w:themeFill="background1" w:themeFillShade="F2"/>
          </w:tcPr>
          <w:p w:rsidR="00E71501" w:rsidRPr="00205296" w:rsidRDefault="00E71501" w:rsidP="00EB1723">
            <w:pPr>
              <w:rPr>
                <w:lang w:val="ru-RU"/>
              </w:rPr>
            </w:pPr>
            <w:r w:rsidRPr="00205296">
              <w:rPr>
                <w:lang w:val="ru-RU"/>
              </w:rPr>
              <w:t>Ограничения по условиям залога</w:t>
            </w:r>
          </w:p>
        </w:tc>
        <w:tc>
          <w:tcPr>
            <w:tcW w:w="5225" w:type="dxa"/>
            <w:gridSpan w:val="2"/>
            <w:vAlign w:val="center"/>
          </w:tcPr>
          <w:p w:rsidR="00E71501" w:rsidRDefault="00E71501" w:rsidP="000621D5">
            <w:pPr>
              <w:spacing w:before="60" w:after="60"/>
            </w:pPr>
          </w:p>
        </w:tc>
      </w:tr>
      <w:tr w:rsidR="00E71501" w:rsidRPr="00C17FE0" w:rsidTr="00246685">
        <w:tblPrEx>
          <w:tblLook w:val="0600" w:firstRow="0" w:lastRow="0" w:firstColumn="0" w:lastColumn="0" w:noHBand="1" w:noVBand="1"/>
        </w:tblPrEx>
        <w:tc>
          <w:tcPr>
            <w:tcW w:w="342" w:type="dxa"/>
            <w:vAlign w:val="center"/>
          </w:tcPr>
          <w:p w:rsidR="00E71501" w:rsidRDefault="00E71501" w:rsidP="000621D5">
            <w:pPr>
              <w:spacing w:before="60" w:after="60"/>
            </w:pPr>
          </w:p>
        </w:tc>
        <w:tc>
          <w:tcPr>
            <w:tcW w:w="10458" w:type="dxa"/>
            <w:gridSpan w:val="5"/>
            <w:shd w:val="clear" w:color="auto" w:fill="F2F2F2" w:themeFill="background1" w:themeFillShade="F2"/>
            <w:vAlign w:val="center"/>
          </w:tcPr>
          <w:p w:rsidR="00E71501" w:rsidRPr="00205296" w:rsidRDefault="00E71501" w:rsidP="00EB1723">
            <w:pPr>
              <w:spacing w:before="60" w:after="60"/>
              <w:rPr>
                <w:lang w:val="ru-RU"/>
              </w:rPr>
            </w:pPr>
            <w:r w:rsidRPr="00205296">
              <w:rPr>
                <w:rFonts w:ascii="Calibri" w:eastAsia="Calibri" w:hAnsi="Calibri" w:cs="Calibri"/>
                <w:lang w:val="ru-RU"/>
              </w:rPr>
              <w:t>Условия, при которых залоговый агент отказывается от ответчика (за исключением конфискации или освобождения от ответственности)</w:t>
            </w:r>
          </w:p>
        </w:tc>
      </w:tr>
      <w:tr w:rsidR="000621D5" w:rsidRPr="00C17FE0" w:rsidTr="00F9047E">
        <w:tblPrEx>
          <w:tblLook w:val="0600" w:firstRow="0" w:lastRow="0" w:firstColumn="0" w:lastColumn="0" w:noHBand="1" w:noVBand="1"/>
        </w:tblPrEx>
        <w:tc>
          <w:tcPr>
            <w:tcW w:w="10800" w:type="dxa"/>
            <w:gridSpan w:val="6"/>
            <w:vAlign w:val="center"/>
          </w:tcPr>
          <w:p w:rsidR="000621D5" w:rsidRPr="00C17FE0" w:rsidRDefault="000621D5" w:rsidP="00184C03">
            <w:pPr>
              <w:spacing w:before="60" w:after="60"/>
              <w:rPr>
                <w:rFonts w:ascii="Calibri" w:eastAsia="Calibri" w:hAnsi="Calibri" w:cs="Calibri"/>
                <w:lang w:val="ru-RU"/>
              </w:rPr>
            </w:pPr>
          </w:p>
        </w:tc>
      </w:tr>
      <w:tr w:rsidR="00EB5238" w:rsidTr="000621D5">
        <w:tblPrEx>
          <w:tblLook w:val="0600" w:firstRow="0" w:lastRow="0" w:firstColumn="0" w:lastColumn="0" w:noHBand="1" w:noVBand="1"/>
        </w:tblPrEx>
        <w:tc>
          <w:tcPr>
            <w:tcW w:w="10800" w:type="dxa"/>
            <w:gridSpan w:val="6"/>
            <w:shd w:val="clear" w:color="auto" w:fill="F2F2F2" w:themeFill="background1" w:themeFillShade="F2"/>
            <w:vAlign w:val="center"/>
          </w:tcPr>
          <w:p w:rsidR="00EB5238" w:rsidRPr="00E71501" w:rsidRDefault="00E71501" w:rsidP="000621D5">
            <w:pPr>
              <w:spacing w:before="60" w:after="60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Премия</w:t>
            </w:r>
          </w:p>
        </w:tc>
      </w:tr>
      <w:tr w:rsidR="00EB5238" w:rsidTr="00184C03">
        <w:tblPrEx>
          <w:tblLook w:val="0600" w:firstRow="0" w:lastRow="0" w:firstColumn="0" w:lastColumn="0" w:noHBand="1" w:noVBand="1"/>
        </w:tblPrEx>
        <w:tc>
          <w:tcPr>
            <w:tcW w:w="342" w:type="dxa"/>
            <w:vAlign w:val="center"/>
          </w:tcPr>
          <w:p w:rsidR="00EB5238" w:rsidRDefault="00EB5238" w:rsidP="000621D5">
            <w:pPr>
              <w:spacing w:before="60" w:after="60"/>
            </w:pPr>
          </w:p>
        </w:tc>
        <w:tc>
          <w:tcPr>
            <w:tcW w:w="2893" w:type="dxa"/>
            <w:shd w:val="clear" w:color="auto" w:fill="F2F2F2" w:themeFill="background1" w:themeFillShade="F2"/>
            <w:vAlign w:val="center"/>
          </w:tcPr>
          <w:p w:rsidR="00EB5238" w:rsidRDefault="00E71501" w:rsidP="000621D5">
            <w:pPr>
              <w:spacing w:before="60" w:after="60"/>
            </w:pPr>
            <w:r w:rsidRPr="00205296">
              <w:rPr>
                <w:lang w:val="ru-RU"/>
              </w:rPr>
              <w:t>Размер страховой премии</w:t>
            </w:r>
          </w:p>
        </w:tc>
        <w:tc>
          <w:tcPr>
            <w:tcW w:w="1980" w:type="dxa"/>
            <w:vAlign w:val="center"/>
          </w:tcPr>
          <w:p w:rsidR="00EB5238" w:rsidRDefault="00EB5238" w:rsidP="000621D5">
            <w:pPr>
              <w:spacing w:before="60" w:after="60"/>
            </w:pPr>
            <w:r>
              <w:t>$</w:t>
            </w:r>
          </w:p>
        </w:tc>
        <w:tc>
          <w:tcPr>
            <w:tcW w:w="3240" w:type="dxa"/>
            <w:gridSpan w:val="2"/>
            <w:shd w:val="clear" w:color="auto" w:fill="F2F2F2" w:themeFill="background1" w:themeFillShade="F2"/>
            <w:vAlign w:val="center"/>
          </w:tcPr>
          <w:p w:rsidR="00EB5238" w:rsidRDefault="00E71501" w:rsidP="000621D5">
            <w:pPr>
              <w:spacing w:before="60" w:after="60"/>
            </w:pPr>
            <w:r>
              <w:rPr>
                <w:lang w:val="ru-RU"/>
              </w:rPr>
              <w:t>Размер выплаченной премии</w:t>
            </w:r>
          </w:p>
        </w:tc>
        <w:tc>
          <w:tcPr>
            <w:tcW w:w="2345" w:type="dxa"/>
            <w:vAlign w:val="center"/>
          </w:tcPr>
          <w:p w:rsidR="00EB5238" w:rsidRDefault="00EB5238" w:rsidP="000621D5">
            <w:pPr>
              <w:spacing w:before="60" w:after="60"/>
            </w:pPr>
            <w:r>
              <w:t>$</w:t>
            </w:r>
          </w:p>
        </w:tc>
      </w:tr>
      <w:tr w:rsidR="00EB5238" w:rsidRPr="00C17FE0" w:rsidTr="000621D5">
        <w:tblPrEx>
          <w:tblLook w:val="0600" w:firstRow="0" w:lastRow="0" w:firstColumn="0" w:lastColumn="0" w:noHBand="1" w:noVBand="1"/>
        </w:tblPrEx>
        <w:tc>
          <w:tcPr>
            <w:tcW w:w="10800" w:type="dxa"/>
            <w:gridSpan w:val="6"/>
            <w:vAlign w:val="center"/>
          </w:tcPr>
          <w:p w:rsidR="00EB5238" w:rsidRPr="00C17FE0" w:rsidRDefault="008400BB" w:rsidP="008400BB">
            <w:pPr>
              <w:spacing w:before="60" w:after="60"/>
              <w:jc w:val="both"/>
              <w:rPr>
                <w:lang w:val="ru-RU"/>
              </w:rPr>
            </w:pPr>
            <w:r w:rsidRPr="00FE4318">
              <w:rPr>
                <w:lang w:val="ru-RU"/>
              </w:rPr>
              <w:t>Размер премий не может превышать максимального размера, разрешенного законом.  Премии, как правило, не возвращаются. Вы имеете право на полный возврат уплаченной вами премии в течение 14 дней с момента уведомления залогового агента, если ответчик не освобождается из-под стражи или освобождается под подписку о невыезде или на других условиях, не связанных с денежными средствами.</w:t>
            </w:r>
          </w:p>
        </w:tc>
      </w:tr>
      <w:tr w:rsidR="00EB5238" w:rsidTr="000621D5">
        <w:tblPrEx>
          <w:tblLook w:val="0600" w:firstRow="0" w:lastRow="0" w:firstColumn="0" w:lastColumn="0" w:noHBand="1" w:noVBand="1"/>
        </w:tblPrEx>
        <w:tc>
          <w:tcPr>
            <w:tcW w:w="10800" w:type="dxa"/>
            <w:gridSpan w:val="6"/>
            <w:vAlign w:val="center"/>
          </w:tcPr>
          <w:p w:rsidR="00EB5238" w:rsidRPr="00042863" w:rsidRDefault="008400BB" w:rsidP="000621D5">
            <w:pPr>
              <w:spacing w:before="60" w:after="60"/>
              <w:rPr>
                <w:b/>
                <w:bCs/>
              </w:rPr>
            </w:pPr>
            <w:r w:rsidRPr="00BD38F0">
              <w:rPr>
                <w:b/>
                <w:bCs/>
                <w:lang w:val="ru-RU"/>
              </w:rPr>
              <w:t>Залоговое обеспечение</w:t>
            </w:r>
          </w:p>
        </w:tc>
      </w:tr>
      <w:tr w:rsidR="008400BB" w:rsidRPr="00C17FE0" w:rsidTr="000621D5">
        <w:tblPrEx>
          <w:tblLook w:val="0600" w:firstRow="0" w:lastRow="0" w:firstColumn="0" w:lastColumn="0" w:noHBand="1" w:noVBand="1"/>
        </w:tblPrEx>
        <w:tc>
          <w:tcPr>
            <w:tcW w:w="342" w:type="dxa"/>
            <w:vAlign w:val="center"/>
          </w:tcPr>
          <w:p w:rsidR="008400BB" w:rsidRDefault="008400BB" w:rsidP="000621D5">
            <w:pPr>
              <w:spacing w:before="60" w:after="60"/>
            </w:pPr>
          </w:p>
        </w:tc>
        <w:tc>
          <w:tcPr>
            <w:tcW w:w="10458" w:type="dxa"/>
            <w:gridSpan w:val="5"/>
            <w:shd w:val="clear" w:color="auto" w:fill="F2F2F2" w:themeFill="background1" w:themeFillShade="F2"/>
            <w:vAlign w:val="center"/>
          </w:tcPr>
          <w:p w:rsidR="008400BB" w:rsidRPr="00BD38F0" w:rsidRDefault="008400BB" w:rsidP="00EB1723">
            <w:pPr>
              <w:spacing w:before="60" w:after="60"/>
              <w:rPr>
                <w:lang w:val="ru-RU"/>
              </w:rPr>
            </w:pPr>
            <w:r w:rsidRPr="00BD38F0">
              <w:rPr>
                <w:lang w:val="ru-RU"/>
              </w:rPr>
              <w:t>Требуемое залоговое обеспечение (Количество и описание):</w:t>
            </w:r>
          </w:p>
        </w:tc>
      </w:tr>
      <w:tr w:rsidR="00EB5238" w:rsidRPr="00C17FE0" w:rsidTr="000621D5">
        <w:tblPrEx>
          <w:tblLook w:val="0600" w:firstRow="0" w:lastRow="0" w:firstColumn="0" w:lastColumn="0" w:noHBand="1" w:noVBand="1"/>
        </w:tblPrEx>
        <w:trPr>
          <w:trHeight w:val="296"/>
        </w:trPr>
        <w:tc>
          <w:tcPr>
            <w:tcW w:w="10800" w:type="dxa"/>
            <w:gridSpan w:val="6"/>
            <w:vAlign w:val="center"/>
          </w:tcPr>
          <w:p w:rsidR="000621D5" w:rsidRPr="00C17FE0" w:rsidRDefault="000621D5" w:rsidP="000621D5">
            <w:pPr>
              <w:spacing w:before="60" w:after="60"/>
              <w:rPr>
                <w:lang w:val="ru-RU"/>
              </w:rPr>
            </w:pPr>
          </w:p>
        </w:tc>
      </w:tr>
      <w:tr w:rsidR="008400BB" w:rsidRPr="00C17FE0" w:rsidTr="000621D5">
        <w:tblPrEx>
          <w:tblLook w:val="0600" w:firstRow="0" w:lastRow="0" w:firstColumn="0" w:lastColumn="0" w:noHBand="1" w:noVBand="1"/>
        </w:tblPrEx>
        <w:tc>
          <w:tcPr>
            <w:tcW w:w="342" w:type="dxa"/>
            <w:vAlign w:val="center"/>
          </w:tcPr>
          <w:p w:rsidR="008400BB" w:rsidRPr="00C17FE0" w:rsidRDefault="008400BB" w:rsidP="000621D5">
            <w:pPr>
              <w:spacing w:before="60" w:after="60"/>
              <w:rPr>
                <w:lang w:val="ru-RU"/>
              </w:rPr>
            </w:pPr>
          </w:p>
        </w:tc>
        <w:tc>
          <w:tcPr>
            <w:tcW w:w="10458" w:type="dxa"/>
            <w:gridSpan w:val="5"/>
            <w:shd w:val="clear" w:color="auto" w:fill="F2F2F2" w:themeFill="background1" w:themeFillShade="F2"/>
            <w:vAlign w:val="center"/>
          </w:tcPr>
          <w:p w:rsidR="008400BB" w:rsidRPr="00C63271" w:rsidRDefault="008400BB" w:rsidP="00EB1723">
            <w:pPr>
              <w:spacing w:before="60" w:after="60"/>
              <w:rPr>
                <w:lang w:val="ru-RU"/>
              </w:rPr>
            </w:pPr>
            <w:r w:rsidRPr="00BD38F0">
              <w:rPr>
                <w:lang w:val="ru-RU"/>
              </w:rPr>
              <w:t>Полученное залоговое обеспечение (Количество и описание):</w:t>
            </w:r>
          </w:p>
        </w:tc>
      </w:tr>
      <w:tr w:rsidR="00EB5238" w:rsidRPr="00C17FE0" w:rsidTr="000621D5">
        <w:tblPrEx>
          <w:tblLook w:val="0600" w:firstRow="0" w:lastRow="0" w:firstColumn="0" w:lastColumn="0" w:noHBand="1" w:noVBand="1"/>
        </w:tblPrEx>
        <w:trPr>
          <w:trHeight w:val="386"/>
        </w:trPr>
        <w:tc>
          <w:tcPr>
            <w:tcW w:w="10800" w:type="dxa"/>
            <w:gridSpan w:val="6"/>
            <w:vAlign w:val="center"/>
          </w:tcPr>
          <w:p w:rsidR="000621D5" w:rsidRPr="00C17FE0" w:rsidRDefault="000621D5" w:rsidP="00184C03">
            <w:pPr>
              <w:spacing w:before="60" w:after="60"/>
              <w:rPr>
                <w:lang w:val="ru-RU"/>
              </w:rPr>
            </w:pPr>
          </w:p>
        </w:tc>
      </w:tr>
      <w:tr w:rsidR="00EB5238" w:rsidRPr="00C17FE0" w:rsidTr="00002D48">
        <w:tc>
          <w:tcPr>
            <w:tcW w:w="10800" w:type="dxa"/>
            <w:gridSpan w:val="6"/>
            <w:shd w:val="clear" w:color="auto" w:fill="auto"/>
            <w:vAlign w:val="center"/>
          </w:tcPr>
          <w:p w:rsidR="00EB5238" w:rsidRPr="00C17FE0" w:rsidRDefault="008400BB" w:rsidP="008400BB">
            <w:pPr>
              <w:spacing w:before="60" w:after="60"/>
              <w:jc w:val="both"/>
              <w:rPr>
                <w:rFonts w:ascii="Calibri" w:eastAsia="Calibri" w:hAnsi="Calibri" w:cs="Calibri"/>
                <w:lang w:val="ru-RU"/>
              </w:rPr>
            </w:pPr>
            <w:r w:rsidRPr="005A2FAA">
              <w:rPr>
                <w:lang w:val="ru-RU"/>
              </w:rPr>
              <w:t>Если по окончании дела или во время рассмотрения дела суд освободит страховщика от обязательства по залогу (так называемое "освобождение от ответственности"), то суд предоставит документы, часто называемые "распоряжением", в котором говорится, что залог был освобожден от ответственности. Об освобождении под залог можно сообщить залоговому агенту. Затем залоговый агент должен вернуть вам залог в течение 45 дней.</w:t>
            </w:r>
          </w:p>
        </w:tc>
      </w:tr>
      <w:bookmarkEnd w:id="1"/>
    </w:tbl>
    <w:p w:rsidR="08E75420" w:rsidRPr="00C17FE0" w:rsidRDefault="08E75420" w:rsidP="000621D5">
      <w:pPr>
        <w:spacing w:before="60" w:after="60" w:line="240" w:lineRule="auto"/>
        <w:rPr>
          <w:lang w:val="ru-RU"/>
        </w:rPr>
      </w:pPr>
    </w:p>
    <w:tbl>
      <w:tblPr>
        <w:tblStyle w:val="TableGrid"/>
        <w:tblW w:w="10800" w:type="dxa"/>
        <w:tblLayout w:type="fixed"/>
        <w:tblLook w:val="06A0" w:firstRow="1" w:lastRow="0" w:firstColumn="1" w:lastColumn="0" w:noHBand="1" w:noVBand="1"/>
      </w:tblPr>
      <w:tblGrid>
        <w:gridCol w:w="3360"/>
        <w:gridCol w:w="4591"/>
        <w:gridCol w:w="780"/>
        <w:gridCol w:w="2069"/>
      </w:tblGrid>
      <w:tr w:rsidR="008400BB" w:rsidRPr="00C17FE0" w:rsidTr="008400BB">
        <w:tc>
          <w:tcPr>
            <w:tcW w:w="10800" w:type="dxa"/>
            <w:gridSpan w:val="4"/>
            <w:shd w:val="clear" w:color="auto" w:fill="F2F2F2" w:themeFill="background1" w:themeFillShade="F2"/>
            <w:vAlign w:val="center"/>
          </w:tcPr>
          <w:p w:rsidR="008400BB" w:rsidRPr="00BD38F0" w:rsidRDefault="008400BB" w:rsidP="00EB1723">
            <w:pPr>
              <w:spacing w:before="60" w:after="60"/>
              <w:rPr>
                <w:rFonts w:ascii="Calibri" w:eastAsia="Calibri" w:hAnsi="Calibri" w:cs="Calibri"/>
                <w:lang w:val="ru-RU"/>
              </w:rPr>
            </w:pPr>
            <w:r w:rsidRPr="00BD38F0">
              <w:rPr>
                <w:rFonts w:ascii="Calibri" w:eastAsia="Calibri" w:hAnsi="Calibri" w:cs="Calibri"/>
                <w:b/>
                <w:lang w:val="ru-RU"/>
              </w:rPr>
              <w:t>Уведомление о получении</w:t>
            </w:r>
            <w:r w:rsidRPr="00BD38F0">
              <w:rPr>
                <w:rFonts w:ascii="Calibri" w:eastAsia="Calibri" w:hAnsi="Calibri" w:cs="Calibri"/>
                <w:lang w:val="ru-RU"/>
              </w:rPr>
              <w:t xml:space="preserve"> (должно быть подписано и датировано в момент получения премии или залогового обеспечения)</w:t>
            </w:r>
          </w:p>
        </w:tc>
      </w:tr>
      <w:tr w:rsidR="008400BB" w:rsidRPr="00C17FE0" w:rsidTr="008400BB">
        <w:tc>
          <w:tcPr>
            <w:tcW w:w="10800" w:type="dxa"/>
            <w:gridSpan w:val="4"/>
            <w:shd w:val="clear" w:color="auto" w:fill="F2F2F2" w:themeFill="background1" w:themeFillShade="F2"/>
            <w:vAlign w:val="center"/>
          </w:tcPr>
          <w:p w:rsidR="008400BB" w:rsidRPr="00BD38F0" w:rsidRDefault="008400BB" w:rsidP="00EB1723">
            <w:pPr>
              <w:spacing w:before="60" w:after="60"/>
              <w:rPr>
                <w:rFonts w:ascii="Calibri" w:eastAsia="Calibri" w:hAnsi="Calibri" w:cs="Calibri"/>
                <w:lang w:val="ru-RU"/>
              </w:rPr>
            </w:pPr>
            <w:r w:rsidRPr="00BD38F0">
              <w:rPr>
                <w:rFonts w:ascii="Calibri" w:eastAsia="Calibri" w:hAnsi="Calibri" w:cs="Calibri"/>
                <w:lang w:val="ru-RU"/>
              </w:rPr>
              <w:t>Залоговый агент должен получить подпись гаранта на этой форме.</w:t>
            </w:r>
          </w:p>
        </w:tc>
      </w:tr>
      <w:tr w:rsidR="008400BB" w:rsidTr="008400BB">
        <w:tc>
          <w:tcPr>
            <w:tcW w:w="3360" w:type="dxa"/>
            <w:shd w:val="clear" w:color="auto" w:fill="F2F2F2" w:themeFill="background1" w:themeFillShade="F2"/>
            <w:vAlign w:val="center"/>
          </w:tcPr>
          <w:p w:rsidR="008400BB" w:rsidRPr="00385B85" w:rsidRDefault="008400BB" w:rsidP="00EB1723">
            <w:pPr>
              <w:spacing w:before="60" w:after="60"/>
              <w:rPr>
                <w:lang w:val="ru-RU"/>
              </w:rPr>
            </w:pPr>
            <w:r>
              <w:rPr>
                <w:lang w:val="ru-RU"/>
              </w:rPr>
              <w:t>Подпись гаранта</w:t>
            </w:r>
          </w:p>
        </w:tc>
        <w:tc>
          <w:tcPr>
            <w:tcW w:w="4591" w:type="dxa"/>
            <w:vAlign w:val="center"/>
          </w:tcPr>
          <w:p w:rsidR="008400BB" w:rsidRDefault="008400BB" w:rsidP="00332781">
            <w:pPr>
              <w:spacing w:before="60" w:after="60"/>
            </w:pPr>
          </w:p>
        </w:tc>
        <w:tc>
          <w:tcPr>
            <w:tcW w:w="780" w:type="dxa"/>
            <w:shd w:val="clear" w:color="auto" w:fill="F2F2F2" w:themeFill="background1" w:themeFillShade="F2"/>
            <w:vAlign w:val="center"/>
          </w:tcPr>
          <w:p w:rsidR="008400BB" w:rsidRPr="00385B85" w:rsidRDefault="008400BB" w:rsidP="00EB1723">
            <w:pPr>
              <w:spacing w:before="60" w:after="60"/>
              <w:rPr>
                <w:lang w:val="ru-RU"/>
              </w:rPr>
            </w:pPr>
            <w:r>
              <w:rPr>
                <w:lang w:val="ru-RU"/>
              </w:rPr>
              <w:t>Дата</w:t>
            </w:r>
          </w:p>
        </w:tc>
        <w:tc>
          <w:tcPr>
            <w:tcW w:w="2069" w:type="dxa"/>
            <w:vAlign w:val="center"/>
          </w:tcPr>
          <w:p w:rsidR="008400BB" w:rsidRDefault="008400BB" w:rsidP="00332781">
            <w:pPr>
              <w:spacing w:before="60" w:after="60"/>
            </w:pPr>
          </w:p>
        </w:tc>
      </w:tr>
      <w:tr w:rsidR="008400BB" w:rsidTr="008400BB">
        <w:tc>
          <w:tcPr>
            <w:tcW w:w="3360" w:type="dxa"/>
            <w:shd w:val="clear" w:color="auto" w:fill="F2F2F2" w:themeFill="background1" w:themeFillShade="F2"/>
            <w:vAlign w:val="center"/>
          </w:tcPr>
          <w:p w:rsidR="008400BB" w:rsidRDefault="008400BB" w:rsidP="00EB1723">
            <w:pPr>
              <w:spacing w:before="60" w:after="60"/>
            </w:pPr>
          </w:p>
        </w:tc>
        <w:tc>
          <w:tcPr>
            <w:tcW w:w="4591" w:type="dxa"/>
            <w:vAlign w:val="center"/>
          </w:tcPr>
          <w:p w:rsidR="008400BB" w:rsidRDefault="008400BB" w:rsidP="00332781">
            <w:pPr>
              <w:spacing w:before="60" w:after="60"/>
            </w:pPr>
          </w:p>
        </w:tc>
        <w:tc>
          <w:tcPr>
            <w:tcW w:w="780" w:type="dxa"/>
            <w:shd w:val="clear" w:color="auto" w:fill="F2F2F2" w:themeFill="background1" w:themeFillShade="F2"/>
            <w:vAlign w:val="center"/>
          </w:tcPr>
          <w:p w:rsidR="008400BB" w:rsidRDefault="008400BB" w:rsidP="00EB1723">
            <w:pPr>
              <w:spacing w:before="60" w:after="60"/>
            </w:pPr>
          </w:p>
        </w:tc>
        <w:tc>
          <w:tcPr>
            <w:tcW w:w="2069" w:type="dxa"/>
            <w:vAlign w:val="center"/>
          </w:tcPr>
          <w:p w:rsidR="008400BB" w:rsidRDefault="008400BB" w:rsidP="00332781">
            <w:pPr>
              <w:spacing w:before="60" w:after="60"/>
            </w:pPr>
          </w:p>
        </w:tc>
      </w:tr>
      <w:tr w:rsidR="008400BB" w:rsidTr="008400BB">
        <w:tc>
          <w:tcPr>
            <w:tcW w:w="3360" w:type="dxa"/>
            <w:shd w:val="clear" w:color="auto" w:fill="F2F2F2" w:themeFill="background1" w:themeFillShade="F2"/>
            <w:vAlign w:val="center"/>
          </w:tcPr>
          <w:p w:rsidR="008400BB" w:rsidRPr="00385B85" w:rsidRDefault="008400BB" w:rsidP="00EB1723">
            <w:pPr>
              <w:spacing w:before="60" w:after="60"/>
              <w:rPr>
                <w:lang w:val="ru-RU"/>
              </w:rPr>
            </w:pPr>
            <w:r>
              <w:rPr>
                <w:lang w:val="ru-RU"/>
              </w:rPr>
              <w:t>Подпись залогового агента</w:t>
            </w:r>
          </w:p>
        </w:tc>
        <w:tc>
          <w:tcPr>
            <w:tcW w:w="4591" w:type="dxa"/>
            <w:vAlign w:val="center"/>
          </w:tcPr>
          <w:p w:rsidR="008400BB" w:rsidRDefault="008400BB" w:rsidP="00332781">
            <w:pPr>
              <w:spacing w:before="60" w:after="60"/>
            </w:pPr>
          </w:p>
        </w:tc>
        <w:tc>
          <w:tcPr>
            <w:tcW w:w="780" w:type="dxa"/>
            <w:shd w:val="clear" w:color="auto" w:fill="F2F2F2" w:themeFill="background1" w:themeFillShade="F2"/>
            <w:vAlign w:val="center"/>
          </w:tcPr>
          <w:p w:rsidR="008400BB" w:rsidRPr="00385B85" w:rsidRDefault="008400BB" w:rsidP="00EB1723">
            <w:pPr>
              <w:spacing w:before="60" w:after="60"/>
              <w:rPr>
                <w:lang w:val="ru-RU"/>
              </w:rPr>
            </w:pPr>
            <w:r>
              <w:rPr>
                <w:lang w:val="ru-RU"/>
              </w:rPr>
              <w:t>Дата</w:t>
            </w:r>
          </w:p>
        </w:tc>
        <w:tc>
          <w:tcPr>
            <w:tcW w:w="2069" w:type="dxa"/>
            <w:vAlign w:val="center"/>
          </w:tcPr>
          <w:p w:rsidR="008400BB" w:rsidRDefault="008400BB" w:rsidP="00332781">
            <w:pPr>
              <w:spacing w:before="60" w:after="60"/>
            </w:pPr>
          </w:p>
        </w:tc>
      </w:tr>
    </w:tbl>
    <w:bookmarkEnd w:id="0"/>
    <w:p w:rsidR="00B611CC" w:rsidRDefault="00B611CC" w:rsidP="00B611CC">
      <w:pPr>
        <w:spacing w:before="120" w:after="120" w:line="240" w:lineRule="auto"/>
        <w:jc w:val="center"/>
        <w:rPr>
          <w:rFonts w:ascii="Calibri" w:eastAsia="Calibri" w:hAnsi="Calibri" w:cs="Calibri"/>
          <w:lang w:val="ru-RU"/>
        </w:rPr>
      </w:pPr>
      <w:r w:rsidRPr="00BD38F0">
        <w:rPr>
          <w:rFonts w:ascii="Calibri" w:eastAsia="Calibri" w:hAnsi="Calibri" w:cs="Calibri"/>
          <w:lang w:val="ru-RU"/>
        </w:rPr>
        <w:t>Залоговый агент должен сохранить копии этой подписанной квитанции на протяжении не менее шести лет с даты освобождения от ответственности или окончательного распоряжения о конфискации.</w:t>
      </w:r>
    </w:p>
    <w:p w:rsidR="00797D25" w:rsidRPr="00BD38F0" w:rsidRDefault="00797D25" w:rsidP="00B611CC">
      <w:pPr>
        <w:spacing w:before="120" w:after="120" w:line="240" w:lineRule="auto"/>
        <w:jc w:val="center"/>
        <w:rPr>
          <w:rFonts w:ascii="Calibri" w:eastAsia="Calibri" w:hAnsi="Calibri" w:cs="Calibri"/>
          <w:lang w:val="ru-RU"/>
        </w:rPr>
      </w:pPr>
      <w:bookmarkStart w:id="2" w:name="_GoBack"/>
      <w:bookmarkEnd w:id="2"/>
    </w:p>
    <w:p w:rsidR="62833BC7" w:rsidRPr="00B611CC" w:rsidRDefault="00B611CC" w:rsidP="00797D25">
      <w:pPr>
        <w:spacing w:before="120" w:after="120" w:line="240" w:lineRule="auto"/>
        <w:jc w:val="center"/>
        <w:rPr>
          <w:rFonts w:ascii="Calibri" w:eastAsia="Calibri" w:hAnsi="Calibri" w:cs="Calibri"/>
          <w:lang w:val="ru-RU"/>
        </w:rPr>
      </w:pPr>
      <w:r w:rsidRPr="00BD38F0">
        <w:rPr>
          <w:rFonts w:ascii="Calibri" w:eastAsia="Calibri" w:hAnsi="Calibri" w:cs="Calibri"/>
          <w:lang w:val="ru-RU"/>
        </w:rPr>
        <w:t xml:space="preserve">Чтобы подать жалобу на залогового агента или страховщика или сообщить о нелицензированном залоговом агенте или о залоговом агенте, взимающем незаконные сборы или </w:t>
      </w:r>
      <w:r w:rsidR="00C17FE0" w:rsidRPr="00BD38F0">
        <w:rPr>
          <w:rFonts w:ascii="Calibri" w:eastAsia="Calibri" w:hAnsi="Calibri" w:cs="Calibri"/>
          <w:lang w:val="ru-RU"/>
        </w:rPr>
        <w:t>не возвращающем,</w:t>
      </w:r>
      <w:r w:rsidRPr="00BD38F0">
        <w:rPr>
          <w:rFonts w:ascii="Calibri" w:eastAsia="Calibri" w:hAnsi="Calibri" w:cs="Calibri"/>
          <w:lang w:val="ru-RU"/>
        </w:rPr>
        <w:t xml:space="preserve"> или не возмещающем залоговое обеспечение, обратитесь в Департамент фи</w:t>
      </w:r>
      <w:r>
        <w:rPr>
          <w:rFonts w:ascii="Calibri" w:eastAsia="Calibri" w:hAnsi="Calibri" w:cs="Calibri"/>
          <w:lang w:val="ru-RU"/>
        </w:rPr>
        <w:t>нансовых услуг штата Нью-Йорк (</w:t>
      </w:r>
      <w:r w:rsidRPr="00BD38F0">
        <w:rPr>
          <w:rFonts w:ascii="Calibri" w:eastAsia="Calibri" w:hAnsi="Calibri" w:cs="Calibri"/>
          <w:lang w:val="ru-RU"/>
        </w:rPr>
        <w:t xml:space="preserve">DFS) по номеру (800) 342-3736 или по адресу </w:t>
      </w:r>
      <w:hyperlink r:id="rId9" w:history="1">
        <w:r w:rsidRPr="00BD38F0">
          <w:rPr>
            <w:rStyle w:val="Hyperlink"/>
            <w:rFonts w:ascii="Calibri" w:eastAsia="Calibri" w:hAnsi="Calibri" w:cs="Calibri"/>
            <w:lang w:val="ru-RU"/>
          </w:rPr>
          <w:t>www.dfs.ny.gov</w:t>
        </w:r>
      </w:hyperlink>
    </w:p>
    <w:sectPr w:rsidR="62833BC7" w:rsidRPr="00B611CC" w:rsidSect="00002D48">
      <w:headerReference w:type="default" r:id="rId10"/>
      <w:footerReference w:type="default" r:id="rId11"/>
      <w:type w:val="continuous"/>
      <w:pgSz w:w="12240" w:h="15840"/>
      <w:pgMar w:top="540" w:right="720" w:bottom="720" w:left="720" w:header="36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7167" w:rsidRDefault="00397167">
      <w:pPr>
        <w:spacing w:after="0" w:line="240" w:lineRule="auto"/>
      </w:pPr>
      <w:r>
        <w:separator/>
      </w:r>
    </w:p>
  </w:endnote>
  <w:endnote w:type="continuationSeparator" w:id="0">
    <w:p w:rsidR="00397167" w:rsidRDefault="00397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D48" w:rsidRDefault="00DC699F" w:rsidP="00797D25">
    <w:pPr>
      <w:pStyle w:val="Footer"/>
      <w:pBdr>
        <w:top w:val="single" w:sz="4" w:space="1" w:color="D9D9D9" w:themeColor="background1" w:themeShade="D9"/>
      </w:pBdr>
      <w:jc w:val="right"/>
    </w:pPr>
    <w:r w:rsidRPr="00DC699F">
      <w:t xml:space="preserve">Page </w:t>
    </w:r>
    <w:sdt>
      <w:sdtPr>
        <w:id w:val="-1212413419"/>
        <w:docPartObj>
          <w:docPartGallery w:val="Page Numbers (Bottom of Page)"/>
          <w:docPartUnique/>
        </w:docPartObj>
      </w:sdtPr>
      <w:sdtEndPr>
        <w:rPr>
          <w:spacing w:val="60"/>
        </w:rPr>
      </w:sdtEndPr>
      <w:sdtContent>
        <w:r w:rsidR="00A479FA" w:rsidRPr="00DC699F">
          <w:fldChar w:fldCharType="begin"/>
        </w:r>
        <w:r w:rsidR="00272738" w:rsidRPr="00DC699F">
          <w:instrText xml:space="preserve"> PAGE   \* MERGEFORMAT </w:instrText>
        </w:r>
        <w:r w:rsidR="00A479FA" w:rsidRPr="00DC699F">
          <w:fldChar w:fldCharType="separate"/>
        </w:r>
        <w:r w:rsidR="00C17FE0">
          <w:rPr>
            <w:noProof/>
          </w:rPr>
          <w:t>4</w:t>
        </w:r>
        <w:r w:rsidR="00A479FA" w:rsidRPr="00DC699F">
          <w:rPr>
            <w:noProof/>
          </w:rPr>
          <w:fldChar w:fldCharType="end"/>
        </w:r>
        <w:r w:rsidRPr="00DC699F">
          <w:t>of</w:t>
        </w:r>
        <w:r w:rsidRPr="00DC699F">
          <w:rPr>
            <w:spacing w:val="60"/>
          </w:rPr>
          <w:t xml:space="preserve"> 2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7167" w:rsidRDefault="00397167">
      <w:pPr>
        <w:spacing w:after="0" w:line="240" w:lineRule="auto"/>
      </w:pPr>
      <w:r>
        <w:separator/>
      </w:r>
    </w:p>
  </w:footnote>
  <w:footnote w:type="continuationSeparator" w:id="0">
    <w:p w:rsidR="00397167" w:rsidRDefault="003971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C03" w:rsidRDefault="00184C03" w:rsidP="00184C03">
    <w:pPr>
      <w:spacing w:after="0" w:line="240" w:lineRule="auto"/>
      <w:rPr>
        <w:b/>
        <w:bCs/>
        <w:color w:val="007681"/>
        <w:sz w:val="36"/>
        <w:szCs w:val="36"/>
        <w:lang w:val="ru-RU"/>
      </w:rPr>
    </w:pPr>
    <w:r>
      <w:rPr>
        <w:b/>
        <w:bCs/>
        <w:noProof/>
        <w:color w:val="007681"/>
        <w:sz w:val="36"/>
        <w:szCs w:val="36"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EA5143" wp14:editId="6C3C4F01">
              <wp:simplePos x="0" y="0"/>
              <wp:positionH relativeFrom="column">
                <wp:posOffset>4686300</wp:posOffset>
              </wp:positionH>
              <wp:positionV relativeFrom="paragraph">
                <wp:posOffset>0</wp:posOffset>
              </wp:positionV>
              <wp:extent cx="2057400" cy="342900"/>
              <wp:effectExtent l="19050" t="19050" r="0" b="0"/>
              <wp:wrapNone/>
              <wp:docPr id="3" name="Rectangle: Rounded Corners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057400" cy="342900"/>
                      </a:xfrm>
                      <a:prstGeom prst="roundRect">
                        <a:avLst/>
                      </a:prstGeom>
                      <a:noFill/>
                      <a:ln w="28575">
                        <a:solidFill>
                          <a:srgbClr val="00768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84C03" w:rsidRPr="000621D5" w:rsidRDefault="00184C03" w:rsidP="00184C03">
                          <w:pPr>
                            <w:rPr>
                              <w:b/>
                              <w:bCs/>
                              <w:color w:val="007681"/>
                            </w:rPr>
                          </w:pPr>
                          <w:r>
                            <w:rPr>
                              <w:b/>
                              <w:bCs/>
                              <w:color w:val="007681"/>
                              <w:lang w:val="ru-RU"/>
                            </w:rPr>
                            <w:t>Номер квитанции</w:t>
                          </w:r>
                          <w:r>
                            <w:rPr>
                              <w:b/>
                              <w:bCs/>
                              <w:color w:val="007681"/>
                            </w:rPr>
                            <w:t>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44EA5143" id="Rectangle: Rounded Corners 3" o:spid="_x0000_s1026" style="position:absolute;margin-left:369pt;margin-top:0;width:162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" filled="f" strokecolor="#007681" strokeweight="2.25pt">
              <v:stroke joinstyle="miter"/>
              <v:path arrowok="t"/>
              <v:textbox>
                <w:txbxContent>
                  <w:p w:rsidR="00184C03" w:rsidRPr="000621D5" w:rsidRDefault="00184C03" w:rsidP="00184C03">
                    <w:pPr>
                      <w:rPr>
                        <w:b/>
                        <w:bCs/>
                        <w:color w:val="007681"/>
                      </w:rPr>
                    </w:pPr>
                    <w:r>
                      <w:rPr>
                        <w:b/>
                        <w:bCs/>
                        <w:color w:val="007681"/>
                        <w:lang w:val="ru-RU"/>
                      </w:rPr>
                      <w:t>Номер квитанции</w:t>
                    </w:r>
                    <w:r>
                      <w:rPr>
                        <w:b/>
                        <w:bCs/>
                        <w:color w:val="007681"/>
                      </w:rPr>
                      <w:t>:</w:t>
                    </w:r>
                  </w:p>
                </w:txbxContent>
              </v:textbox>
            </v:roundrect>
          </w:pict>
        </mc:Fallback>
      </mc:AlternateContent>
    </w:r>
    <w:r>
      <w:rPr>
        <w:b/>
        <w:bCs/>
        <w:noProof/>
        <w:color w:val="007681"/>
        <w:sz w:val="36"/>
        <w:szCs w:val="36"/>
        <w:lang w:val="ru-RU"/>
      </w:rPr>
      <w:t>Квитанция о залоге</w:t>
    </w:r>
    <w:r w:rsidRPr="00C17FE0">
      <w:rPr>
        <w:b/>
        <w:bCs/>
        <w:color w:val="007681"/>
        <w:sz w:val="36"/>
        <w:szCs w:val="36"/>
        <w:lang w:val="ru-RU"/>
      </w:rPr>
      <w:t xml:space="preserve"> </w:t>
    </w:r>
    <w:r>
      <w:rPr>
        <w:b/>
        <w:bCs/>
        <w:color w:val="007681"/>
        <w:sz w:val="36"/>
        <w:szCs w:val="36"/>
        <w:lang w:val="ru-RU"/>
      </w:rPr>
      <w:t>1</w:t>
    </w:r>
    <w:r w:rsidRPr="00C17FE0">
      <w:rPr>
        <w:b/>
        <w:bCs/>
        <w:color w:val="007681"/>
        <w:sz w:val="36"/>
        <w:szCs w:val="36"/>
        <w:lang w:val="ru-RU"/>
      </w:rPr>
      <w:t xml:space="preserve">: </w:t>
    </w:r>
  </w:p>
  <w:p w:rsidR="00184C03" w:rsidRPr="00184C03" w:rsidRDefault="00184C03" w:rsidP="00184C03">
    <w:pPr>
      <w:spacing w:after="0" w:line="240" w:lineRule="auto"/>
      <w:rPr>
        <w:b/>
        <w:bCs/>
        <w:color w:val="1F4E79" w:themeColor="accent5" w:themeShade="80"/>
        <w:lang w:val="ru-RU"/>
      </w:rPr>
    </w:pPr>
    <w:r>
      <w:rPr>
        <w:b/>
        <w:bCs/>
        <w:color w:val="007681"/>
        <w:sz w:val="36"/>
        <w:szCs w:val="36"/>
        <w:lang w:val="ru-RU"/>
      </w:rPr>
      <w:t>Порядок выплаты</w:t>
    </w:r>
    <w:r w:rsidRPr="00CF77F8">
      <w:rPr>
        <w:b/>
        <w:bCs/>
        <w:color w:val="007681"/>
        <w:sz w:val="36"/>
        <w:szCs w:val="36"/>
        <w:lang w:val="ru-RU"/>
      </w:rPr>
      <w:t xml:space="preserve"> премий и залогового обеспечения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4AE3ED8"/>
    <w:rsid w:val="00002D48"/>
    <w:rsid w:val="00023491"/>
    <w:rsid w:val="00042863"/>
    <w:rsid w:val="000621D5"/>
    <w:rsid w:val="000800EC"/>
    <w:rsid w:val="000B3561"/>
    <w:rsid w:val="000C04E7"/>
    <w:rsid w:val="000C0FC3"/>
    <w:rsid w:val="000C1C5B"/>
    <w:rsid w:val="000E38DC"/>
    <w:rsid w:val="000F60BE"/>
    <w:rsid w:val="00146960"/>
    <w:rsid w:val="00184C03"/>
    <w:rsid w:val="001911FE"/>
    <w:rsid w:val="001C5361"/>
    <w:rsid w:val="001E6B96"/>
    <w:rsid w:val="00234B41"/>
    <w:rsid w:val="00272738"/>
    <w:rsid w:val="002A07CE"/>
    <w:rsid w:val="002E040C"/>
    <w:rsid w:val="002E25A4"/>
    <w:rsid w:val="002F1F57"/>
    <w:rsid w:val="00376499"/>
    <w:rsid w:val="00397167"/>
    <w:rsid w:val="00397E37"/>
    <w:rsid w:val="003D54F5"/>
    <w:rsid w:val="003D75B9"/>
    <w:rsid w:val="004C3114"/>
    <w:rsid w:val="004D0059"/>
    <w:rsid w:val="0053002E"/>
    <w:rsid w:val="00545C5F"/>
    <w:rsid w:val="00572E47"/>
    <w:rsid w:val="005B1F63"/>
    <w:rsid w:val="005B3A09"/>
    <w:rsid w:val="005F5A80"/>
    <w:rsid w:val="00617ED7"/>
    <w:rsid w:val="006437EE"/>
    <w:rsid w:val="006C5AF5"/>
    <w:rsid w:val="0077094C"/>
    <w:rsid w:val="00797D25"/>
    <w:rsid w:val="007C51B6"/>
    <w:rsid w:val="007F6F9E"/>
    <w:rsid w:val="0082423C"/>
    <w:rsid w:val="008400BB"/>
    <w:rsid w:val="008D0C8A"/>
    <w:rsid w:val="009A780F"/>
    <w:rsid w:val="009C1ED3"/>
    <w:rsid w:val="00A479FA"/>
    <w:rsid w:val="00AD0B1A"/>
    <w:rsid w:val="00B611CC"/>
    <w:rsid w:val="00BA31B0"/>
    <w:rsid w:val="00C00592"/>
    <w:rsid w:val="00C17FE0"/>
    <w:rsid w:val="00C21803"/>
    <w:rsid w:val="00C46DD2"/>
    <w:rsid w:val="00C76845"/>
    <w:rsid w:val="00CE1F9F"/>
    <w:rsid w:val="00D02AEB"/>
    <w:rsid w:val="00D24599"/>
    <w:rsid w:val="00D56875"/>
    <w:rsid w:val="00DB1D79"/>
    <w:rsid w:val="00DC4F9B"/>
    <w:rsid w:val="00DC699F"/>
    <w:rsid w:val="00E03550"/>
    <w:rsid w:val="00E30E11"/>
    <w:rsid w:val="00E675D5"/>
    <w:rsid w:val="00E71501"/>
    <w:rsid w:val="00E81095"/>
    <w:rsid w:val="00EB5238"/>
    <w:rsid w:val="00EF2738"/>
    <w:rsid w:val="00F63233"/>
    <w:rsid w:val="00F90050"/>
    <w:rsid w:val="08E75420"/>
    <w:rsid w:val="216EDA24"/>
    <w:rsid w:val="28287686"/>
    <w:rsid w:val="4B321FDB"/>
    <w:rsid w:val="54AE3ED8"/>
    <w:rsid w:val="62833B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6790AD2"/>
  <w15:docId w15:val="{64E87613-0FC0-D54B-88A3-F2AB0479E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479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A479FA"/>
  </w:style>
  <w:style w:type="paragraph" w:styleId="Header">
    <w:name w:val="header"/>
    <w:basedOn w:val="Normal"/>
    <w:link w:val="HeaderChar"/>
    <w:uiPriority w:val="99"/>
    <w:unhideWhenUsed/>
    <w:rsid w:val="00A479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9FA"/>
  </w:style>
  <w:style w:type="paragraph" w:styleId="Footer">
    <w:name w:val="footer"/>
    <w:basedOn w:val="Normal"/>
    <w:link w:val="FooterChar"/>
    <w:uiPriority w:val="99"/>
    <w:unhideWhenUsed/>
    <w:rsid w:val="00A479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rmaltextrun">
    <w:name w:val="normaltextrun"/>
    <w:basedOn w:val="DefaultParagraphFont"/>
    <w:rsid w:val="00234B41"/>
  </w:style>
  <w:style w:type="character" w:customStyle="1" w:styleId="eop">
    <w:name w:val="eop"/>
    <w:basedOn w:val="DefaultParagraphFont"/>
    <w:rsid w:val="002E25A4"/>
  </w:style>
  <w:style w:type="paragraph" w:styleId="CommentText">
    <w:name w:val="annotation text"/>
    <w:basedOn w:val="Normal"/>
    <w:link w:val="CommentTextChar"/>
    <w:uiPriority w:val="99"/>
    <w:semiHidden/>
    <w:unhideWhenUsed/>
    <w:rsid w:val="00A479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79FA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479FA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A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AEB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04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04E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611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dfs.ny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342C9E99BE3B438BB2A6655FC46D84" ma:contentTypeVersion="5" ma:contentTypeDescription="Create a new document." ma:contentTypeScope="" ma:versionID="9da864c9d7533d86be6072c0552cb7b5">
  <xsd:schema xmlns:xsd="http://www.w3.org/2001/XMLSchema" xmlns:xs="http://www.w3.org/2001/XMLSchema" xmlns:p="http://schemas.microsoft.com/office/2006/metadata/properties" xmlns:ns3="21fe10c2-11eb-40d4-b487-a164cbf556f4" xmlns:ns4="5e45cf02-2fc9-46d4-b880-3a8be898c9b7" targetNamespace="http://schemas.microsoft.com/office/2006/metadata/properties" ma:root="true" ma:fieldsID="487e3a9b19ea33c6e58b1524e115f094" ns3:_="" ns4:_="">
    <xsd:import namespace="21fe10c2-11eb-40d4-b487-a164cbf556f4"/>
    <xsd:import namespace="5e45cf02-2fc9-46d4-b880-3a8be898c9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fe10c2-11eb-40d4-b487-a164cbf556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45cf02-2fc9-46d4-b880-3a8be898c9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E118F7-8226-4870-B03B-423EA0E660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fe10c2-11eb-40d4-b487-a164cbf556f4"/>
    <ds:schemaRef ds:uri="5e45cf02-2fc9-46d4-b880-3a8be898c9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A4AFDB-E81B-4D1B-9B26-6E1337F5B7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AEDAEE-69ED-4794-BE5E-495E0A30538F}">
  <ds:schemaRefs>
    <ds:schemaRef ds:uri="21fe10c2-11eb-40d4-b487-a164cbf556f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e45cf02-2fc9-46d4-b880-3a8be898c9b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616</Words>
  <Characters>3517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Greene, Eileen (DFS)</dc:creator>
  <cp:keywords/>
  <dc:description/>
  <cp:lastModifiedBy>Greene, Eileen (DFS)</cp:lastModifiedBy>
  <cp:revision>3</cp:revision>
  <dcterms:created xsi:type="dcterms:W3CDTF">2020-03-26T18:52:00Z</dcterms:created>
  <dcterms:modified xsi:type="dcterms:W3CDTF">2020-03-26T18:53:00Z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0x0101006E342C9E99BE3B438BB2A6655FC46D84</vt:lpwstr>
  </property>
</Properties>
</file>