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2CA37" w14:textId="68DCE1DA"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Pr>
          <w:rFonts w:ascii="Arial" w:hAnsi="Arial" w:cs="Arial"/>
          <w:b/>
          <w:szCs w:val="24"/>
        </w:rPr>
        <w:t>SECTION V</w:t>
      </w:r>
    </w:p>
    <w:p w14:paraId="4FF46E6E" w14:textId="77777777"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p>
    <w:p w14:paraId="6F3D529E" w14:textId="77777777" w:rsidR="008C44B2"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sidRPr="00902417">
        <w:rPr>
          <w:rFonts w:ascii="Arial" w:hAnsi="Arial" w:cs="Arial"/>
          <w:b/>
          <w:szCs w:val="24"/>
        </w:rPr>
        <w:t>W</w:t>
      </w:r>
      <w:r>
        <w:rPr>
          <w:rFonts w:ascii="Arial" w:hAnsi="Arial" w:cs="Arial"/>
          <w:b/>
          <w:szCs w:val="24"/>
        </w:rPr>
        <w:t>ho is</w:t>
      </w:r>
      <w:r w:rsidRPr="00902417">
        <w:rPr>
          <w:rFonts w:ascii="Arial" w:hAnsi="Arial" w:cs="Arial"/>
          <w:b/>
          <w:szCs w:val="24"/>
        </w:rPr>
        <w:t xml:space="preserve"> </w:t>
      </w:r>
      <w:proofErr w:type="gramStart"/>
      <w:r w:rsidRPr="00902417">
        <w:rPr>
          <w:rFonts w:ascii="Arial" w:hAnsi="Arial" w:cs="Arial"/>
          <w:b/>
          <w:szCs w:val="24"/>
        </w:rPr>
        <w:t>C</w:t>
      </w:r>
      <w:r>
        <w:rPr>
          <w:rFonts w:ascii="Arial" w:hAnsi="Arial" w:cs="Arial"/>
          <w:b/>
          <w:szCs w:val="24"/>
        </w:rPr>
        <w:t>overed</w:t>
      </w:r>
      <w:proofErr w:type="gramEnd"/>
    </w:p>
    <w:p w14:paraId="1E975D61" w14:textId="77777777" w:rsidR="007B73F7" w:rsidRPr="00902417" w:rsidRDefault="007B73F7" w:rsidP="00015A9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2FE60DF5" w14:textId="71B06D4F" w:rsidR="008C44B2" w:rsidRPr="00015A95" w:rsidRDefault="008C44B2" w:rsidP="002B039B">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i/>
        </w:rPr>
      </w:pPr>
      <w:r w:rsidRPr="00015A95">
        <w:rPr>
          <w:rFonts w:ascii="Arial" w:hAnsi="Arial"/>
          <w:i/>
        </w:rPr>
        <w:t xml:space="preserve">{Drafting Note:  </w:t>
      </w:r>
      <w:r w:rsidR="0087077B">
        <w:rPr>
          <w:rFonts w:ascii="Arial" w:hAnsi="Arial"/>
          <w:i/>
        </w:rPr>
        <w:t>Use</w:t>
      </w:r>
      <w:r w:rsidR="005A0EEA" w:rsidRPr="00015A95">
        <w:rPr>
          <w:rFonts w:ascii="Arial" w:hAnsi="Arial"/>
          <w:i/>
        </w:rPr>
        <w:t xml:space="preserve"> </w:t>
      </w:r>
      <w:r w:rsidRPr="00015A95">
        <w:rPr>
          <w:rFonts w:ascii="Arial" w:hAnsi="Arial"/>
          <w:i/>
        </w:rPr>
        <w:t xml:space="preserve">for </w:t>
      </w:r>
      <w:r w:rsidR="0063024E">
        <w:rPr>
          <w:rFonts w:ascii="Arial" w:hAnsi="Arial" w:cs="Arial"/>
          <w:i/>
          <w:szCs w:val="24"/>
        </w:rPr>
        <w:t>child only</w:t>
      </w:r>
      <w:r w:rsidR="00F25F3D" w:rsidRPr="00015A95">
        <w:rPr>
          <w:rFonts w:ascii="Arial" w:hAnsi="Arial"/>
          <w:i/>
        </w:rPr>
        <w:t xml:space="preserve"> </w:t>
      </w:r>
      <w:r w:rsidRPr="00015A95">
        <w:rPr>
          <w:rFonts w:ascii="Arial" w:hAnsi="Arial"/>
          <w:i/>
        </w:rPr>
        <w:t>coverage.}</w:t>
      </w:r>
    </w:p>
    <w:p w14:paraId="27B240EE" w14:textId="77777777" w:rsidR="008C44B2" w:rsidRPr="00015A95" w:rsidRDefault="008C44B2" w:rsidP="00471EE3">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7C71A487" w14:textId="7F7944EE" w:rsidR="009F2F1B" w:rsidRDefault="00A24F2A"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A24F2A">
        <w:rPr>
          <w:rFonts w:ascii="Arial" w:hAnsi="Arial" w:cs="Arial"/>
          <w:b/>
          <w:szCs w:val="24"/>
        </w:rPr>
        <w:t>A.</w:t>
      </w:r>
      <w:r>
        <w:rPr>
          <w:rFonts w:ascii="Arial" w:hAnsi="Arial" w:cs="Arial"/>
          <w:b/>
          <w:szCs w:val="24"/>
        </w:rPr>
        <w:t xml:space="preserve">  </w:t>
      </w:r>
      <w:r w:rsidR="008C44B2" w:rsidRPr="00902417">
        <w:rPr>
          <w:rFonts w:ascii="Arial" w:hAnsi="Arial" w:cs="Arial"/>
          <w:b/>
          <w:szCs w:val="24"/>
        </w:rPr>
        <w:t xml:space="preserve">Who is Covered Under this </w:t>
      </w:r>
      <w:r w:rsidR="008C44B2" w:rsidRPr="00F25F3D">
        <w:rPr>
          <w:rFonts w:ascii="Arial" w:hAnsi="Arial" w:cs="Arial"/>
          <w:szCs w:val="24"/>
        </w:rPr>
        <w:t>[</w:t>
      </w:r>
      <w:r w:rsidR="008C44B2" w:rsidRPr="00902417">
        <w:rPr>
          <w:rFonts w:ascii="Arial" w:hAnsi="Arial" w:cs="Arial"/>
          <w:b/>
          <w:szCs w:val="24"/>
        </w:rPr>
        <w:t>Contract</w:t>
      </w:r>
      <w:r w:rsidR="008C44B2">
        <w:rPr>
          <w:rFonts w:ascii="Arial" w:hAnsi="Arial" w:cs="Arial"/>
          <w:b/>
          <w:szCs w:val="24"/>
        </w:rPr>
        <w:t xml:space="preserve">; </w:t>
      </w:r>
      <w:proofErr w:type="gramStart"/>
      <w:r w:rsidR="008C44B2">
        <w:rPr>
          <w:rFonts w:ascii="Arial" w:hAnsi="Arial" w:cs="Arial"/>
          <w:b/>
          <w:szCs w:val="24"/>
        </w:rPr>
        <w:t>Policy</w:t>
      </w:r>
      <w:r w:rsidR="008C44B2" w:rsidRPr="00F25F3D">
        <w:rPr>
          <w:rFonts w:ascii="Arial" w:hAnsi="Arial" w:cs="Arial"/>
          <w:szCs w:val="24"/>
        </w:rPr>
        <w:t>]</w:t>
      </w:r>
      <w:r w:rsidR="008C44B2" w:rsidRPr="00902417">
        <w:rPr>
          <w:rFonts w:ascii="Arial" w:hAnsi="Arial" w:cs="Arial"/>
          <w:b/>
          <w:szCs w:val="24"/>
        </w:rPr>
        <w:t>.</w:t>
      </w:r>
      <w:proofErr w:type="gramEnd"/>
      <w:r w:rsidR="008C44B2" w:rsidRPr="00902417">
        <w:rPr>
          <w:rFonts w:ascii="Arial" w:hAnsi="Arial" w:cs="Arial"/>
          <w:b/>
          <w:szCs w:val="24"/>
        </w:rPr>
        <w:t xml:space="preserve">  </w:t>
      </w:r>
    </w:p>
    <w:p w14:paraId="2EC1C67B" w14:textId="1643BCFE" w:rsidR="008C44B2" w:rsidRPr="00902417" w:rsidRDefault="002B039B"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This</w:t>
      </w:r>
      <w:r w:rsidR="008C44B2" w:rsidRPr="00902417">
        <w:rPr>
          <w:rFonts w:ascii="Arial" w:hAnsi="Arial" w:cs="Arial"/>
          <w:szCs w:val="24"/>
        </w:rPr>
        <w:t xml:space="preserve"> </w:t>
      </w:r>
      <w:r w:rsidR="008C44B2">
        <w:rPr>
          <w:rFonts w:ascii="Arial" w:hAnsi="Arial" w:cs="Arial"/>
          <w:szCs w:val="24"/>
        </w:rPr>
        <w:t>[</w:t>
      </w:r>
      <w:r w:rsidR="008C44B2" w:rsidRPr="00902417">
        <w:rPr>
          <w:rFonts w:ascii="Arial" w:hAnsi="Arial" w:cs="Arial"/>
          <w:szCs w:val="24"/>
        </w:rPr>
        <w:t>Contract</w:t>
      </w:r>
      <w:r w:rsidR="008C44B2">
        <w:rPr>
          <w:rFonts w:ascii="Arial" w:hAnsi="Arial" w:cs="Arial"/>
          <w:szCs w:val="24"/>
        </w:rPr>
        <w:t>; Policy]</w:t>
      </w:r>
      <w:r w:rsidR="008C44B2" w:rsidRPr="00902417">
        <w:rPr>
          <w:rFonts w:ascii="Arial" w:hAnsi="Arial" w:cs="Arial"/>
          <w:szCs w:val="24"/>
        </w:rPr>
        <w:t xml:space="preserve"> is issued</w:t>
      </w:r>
      <w:r>
        <w:rPr>
          <w:rFonts w:ascii="Arial" w:hAnsi="Arial" w:cs="Arial"/>
          <w:szCs w:val="24"/>
        </w:rPr>
        <w:t xml:space="preserve"> to cover </w:t>
      </w:r>
      <w:r w:rsidR="005A529A">
        <w:rPr>
          <w:rFonts w:ascii="Arial" w:hAnsi="Arial" w:cs="Arial"/>
          <w:szCs w:val="24"/>
        </w:rPr>
        <w:t xml:space="preserve">Members (known as “You”) </w:t>
      </w:r>
      <w:r>
        <w:rPr>
          <w:rFonts w:ascii="Arial" w:hAnsi="Arial" w:cs="Arial"/>
          <w:szCs w:val="24"/>
        </w:rPr>
        <w:t>who</w:t>
      </w:r>
      <w:r w:rsidR="008C44B2" w:rsidRPr="00902417">
        <w:rPr>
          <w:rFonts w:ascii="Arial" w:hAnsi="Arial" w:cs="Arial"/>
          <w:szCs w:val="24"/>
        </w:rPr>
        <w:t xml:space="preserve"> are </w:t>
      </w:r>
      <w:r>
        <w:rPr>
          <w:rFonts w:ascii="Arial" w:hAnsi="Arial" w:cs="Arial"/>
          <w:szCs w:val="24"/>
        </w:rPr>
        <w:t xml:space="preserve">under 21 years of age.  Coverage lasts until the end of the year in which You turn 21 years of age.  </w:t>
      </w:r>
      <w:r w:rsidR="008C44B2" w:rsidRPr="00F2145F">
        <w:rPr>
          <w:rFonts w:ascii="Arial" w:hAnsi="Arial" w:cs="Arial"/>
          <w:szCs w:val="24"/>
        </w:rPr>
        <w:t xml:space="preserve">You must live or reside in Our Service Area to be covered under this </w:t>
      </w:r>
      <w:r w:rsidR="008C44B2">
        <w:rPr>
          <w:rFonts w:ascii="Arial" w:hAnsi="Arial" w:cs="Arial"/>
          <w:szCs w:val="24"/>
        </w:rPr>
        <w:t>[</w:t>
      </w:r>
      <w:r w:rsidR="008C44B2" w:rsidRPr="00F2145F">
        <w:rPr>
          <w:rFonts w:ascii="Arial" w:hAnsi="Arial" w:cs="Arial"/>
          <w:szCs w:val="24"/>
        </w:rPr>
        <w:t>Contract</w:t>
      </w:r>
      <w:r w:rsidR="008C44B2">
        <w:rPr>
          <w:rFonts w:ascii="Arial" w:hAnsi="Arial" w:cs="Arial"/>
          <w:szCs w:val="24"/>
        </w:rPr>
        <w:t>; Policy]</w:t>
      </w:r>
      <w:r w:rsidR="008C44B2" w:rsidRPr="00F2145F">
        <w:rPr>
          <w:rFonts w:ascii="Arial" w:hAnsi="Arial" w:cs="Arial"/>
          <w:szCs w:val="24"/>
        </w:rPr>
        <w:t>.</w:t>
      </w:r>
      <w:r w:rsidR="008C44B2">
        <w:rPr>
          <w:rFonts w:ascii="Arial" w:hAnsi="Arial" w:cs="Arial"/>
          <w:sz w:val="22"/>
          <w:szCs w:val="22"/>
        </w:rPr>
        <w:t xml:space="preserve">  </w:t>
      </w:r>
      <w:r w:rsidR="008C44B2" w:rsidRPr="009C6731">
        <w:rPr>
          <w:rFonts w:ascii="Arial" w:hAnsi="Arial" w:cs="Arial"/>
          <w:szCs w:val="24"/>
        </w:rPr>
        <w:t xml:space="preserve">If You are </w:t>
      </w:r>
      <w:r w:rsidR="008C44B2">
        <w:rPr>
          <w:rFonts w:ascii="Arial" w:hAnsi="Arial" w:cs="Arial"/>
          <w:szCs w:val="24"/>
        </w:rPr>
        <w:t>enrolled in</w:t>
      </w:r>
      <w:r w:rsidR="008C44B2" w:rsidRPr="009C6731">
        <w:rPr>
          <w:rFonts w:ascii="Arial" w:hAnsi="Arial" w:cs="Arial"/>
          <w:szCs w:val="24"/>
        </w:rPr>
        <w:t xml:space="preserve"> Medicare, You are not eli</w:t>
      </w:r>
      <w:r w:rsidR="008C44B2">
        <w:rPr>
          <w:rFonts w:ascii="Arial" w:hAnsi="Arial" w:cs="Arial"/>
          <w:szCs w:val="24"/>
        </w:rPr>
        <w:t>gible to purchase this [</w:t>
      </w:r>
      <w:r w:rsidR="008C44B2" w:rsidRPr="009C6731">
        <w:rPr>
          <w:rFonts w:ascii="Arial" w:hAnsi="Arial" w:cs="Arial"/>
          <w:szCs w:val="24"/>
        </w:rPr>
        <w:t>Contract</w:t>
      </w:r>
      <w:r w:rsidR="008C44B2">
        <w:rPr>
          <w:rFonts w:ascii="Arial" w:hAnsi="Arial" w:cs="Arial"/>
          <w:szCs w:val="24"/>
        </w:rPr>
        <w:t>; Policy</w:t>
      </w:r>
      <w:r w:rsidR="008C44B2" w:rsidRPr="009C6731">
        <w:rPr>
          <w:rFonts w:ascii="Arial" w:hAnsi="Arial" w:cs="Arial"/>
          <w:szCs w:val="24"/>
        </w:rPr>
        <w:t>].</w:t>
      </w:r>
      <w:r w:rsidR="00043D3C">
        <w:rPr>
          <w:rFonts w:ascii="Arial" w:hAnsi="Arial" w:cs="Arial"/>
          <w:szCs w:val="24"/>
        </w:rPr>
        <w:t xml:space="preserve"> </w:t>
      </w:r>
      <w:r w:rsidR="003D440D">
        <w:rPr>
          <w:rFonts w:ascii="Arial" w:hAnsi="Arial" w:cs="Arial"/>
          <w:szCs w:val="24"/>
        </w:rPr>
        <w:t xml:space="preserve"> </w:t>
      </w:r>
    </w:p>
    <w:p w14:paraId="5AE824B0" w14:textId="77777777" w:rsidR="008C44B2" w:rsidRPr="00902417" w:rsidRDefault="008C44B2" w:rsidP="0033631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6D46322" w14:textId="1DAFCB0E" w:rsidR="008C44B2" w:rsidRPr="009444B6" w:rsidRDefault="0075286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B</w:t>
      </w:r>
      <w:r w:rsidR="00A24F2A">
        <w:rPr>
          <w:rFonts w:ascii="Arial" w:hAnsi="Arial" w:cs="Arial"/>
          <w:b/>
          <w:szCs w:val="24"/>
        </w:rPr>
        <w:t xml:space="preserve">.  </w:t>
      </w:r>
      <w:r w:rsidR="008C44B2" w:rsidRPr="009444B6">
        <w:rPr>
          <w:rFonts w:ascii="Arial" w:hAnsi="Arial" w:cs="Arial"/>
          <w:b/>
          <w:szCs w:val="24"/>
        </w:rPr>
        <w:t xml:space="preserve">Children Covered Under </w:t>
      </w:r>
      <w:r w:rsidR="00AC7C90">
        <w:rPr>
          <w:rFonts w:ascii="Arial" w:hAnsi="Arial" w:cs="Arial"/>
          <w:b/>
          <w:szCs w:val="24"/>
        </w:rPr>
        <w:t>t</w:t>
      </w:r>
      <w:r w:rsidR="008C44B2" w:rsidRPr="009444B6">
        <w:rPr>
          <w:rFonts w:ascii="Arial" w:hAnsi="Arial" w:cs="Arial"/>
          <w:b/>
          <w:szCs w:val="24"/>
        </w:rPr>
        <w:t xml:space="preserve">his </w:t>
      </w:r>
      <w:r w:rsidR="008C44B2" w:rsidRPr="00F25F3D">
        <w:rPr>
          <w:rFonts w:ascii="Arial" w:hAnsi="Arial" w:cs="Arial"/>
          <w:szCs w:val="24"/>
        </w:rPr>
        <w:t>[</w:t>
      </w:r>
      <w:r w:rsidR="008C44B2" w:rsidRPr="009444B6">
        <w:rPr>
          <w:rFonts w:ascii="Arial" w:hAnsi="Arial" w:cs="Arial"/>
          <w:b/>
          <w:szCs w:val="24"/>
        </w:rPr>
        <w:t>Contract; Policy</w:t>
      </w:r>
      <w:r w:rsidR="008C44B2" w:rsidRPr="00F25F3D">
        <w:rPr>
          <w:rFonts w:ascii="Arial" w:hAnsi="Arial" w:cs="Arial"/>
          <w:szCs w:val="24"/>
        </w:rPr>
        <w:t>]</w:t>
      </w:r>
      <w:r w:rsidR="00F25F3D">
        <w:rPr>
          <w:rFonts w:ascii="Arial" w:hAnsi="Arial" w:cs="Arial"/>
          <w:b/>
          <w:szCs w:val="24"/>
        </w:rPr>
        <w:t>.</w:t>
      </w:r>
    </w:p>
    <w:p w14:paraId="6D9633C3" w14:textId="7C7EE08E" w:rsidR="004B34E4" w:rsidRDefault="0075286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008C44B2">
        <w:rPr>
          <w:rFonts w:ascii="Arial" w:hAnsi="Arial" w:cs="Arial"/>
          <w:szCs w:val="24"/>
        </w:rPr>
        <w:t>C</w:t>
      </w:r>
      <w:r w:rsidR="008C44B2" w:rsidRPr="008871DC">
        <w:rPr>
          <w:rFonts w:ascii="Arial" w:hAnsi="Arial" w:cs="Arial"/>
          <w:szCs w:val="24"/>
        </w:rPr>
        <w:t>hildren</w:t>
      </w:r>
      <w:r>
        <w:rPr>
          <w:rFonts w:ascii="Arial" w:hAnsi="Arial" w:cs="Arial"/>
          <w:szCs w:val="24"/>
        </w:rPr>
        <w:t>”</w:t>
      </w:r>
      <w:r w:rsidR="008C44B2" w:rsidRPr="008871DC">
        <w:rPr>
          <w:rFonts w:ascii="Arial" w:hAnsi="Arial" w:cs="Arial"/>
          <w:szCs w:val="24"/>
        </w:rPr>
        <w:t xml:space="preserve"> covered under this </w:t>
      </w:r>
      <w:r w:rsidR="008C44B2">
        <w:rPr>
          <w:rFonts w:ascii="Arial" w:hAnsi="Arial" w:cs="Arial"/>
          <w:szCs w:val="24"/>
        </w:rPr>
        <w:t>[C</w:t>
      </w:r>
      <w:r w:rsidR="008C44B2" w:rsidRPr="008871DC">
        <w:rPr>
          <w:rFonts w:ascii="Arial" w:hAnsi="Arial" w:cs="Arial"/>
          <w:szCs w:val="24"/>
        </w:rPr>
        <w:t>ontract</w:t>
      </w:r>
      <w:r w:rsidR="008C44B2">
        <w:rPr>
          <w:rFonts w:ascii="Arial" w:hAnsi="Arial" w:cs="Arial"/>
          <w:szCs w:val="24"/>
        </w:rPr>
        <w:t>; Policy]</w:t>
      </w:r>
      <w:r w:rsidR="008C44B2" w:rsidRPr="008871DC">
        <w:rPr>
          <w:rFonts w:ascii="Arial" w:hAnsi="Arial" w:cs="Arial"/>
          <w:szCs w:val="24"/>
        </w:rPr>
        <w:t xml:space="preserve"> include </w:t>
      </w:r>
      <w:r>
        <w:rPr>
          <w:rFonts w:ascii="Arial" w:hAnsi="Arial" w:cs="Arial"/>
          <w:szCs w:val="24"/>
        </w:rPr>
        <w:t>the Responsible Adult’s</w:t>
      </w:r>
      <w:r w:rsidR="008C44B2" w:rsidRPr="008871DC">
        <w:rPr>
          <w:rFonts w:ascii="Arial" w:hAnsi="Arial" w:cs="Arial"/>
          <w:szCs w:val="24"/>
        </w:rPr>
        <w:t xml:space="preserve"> natural </w:t>
      </w:r>
      <w:r w:rsidR="008C44B2">
        <w:rPr>
          <w:rFonts w:ascii="Arial" w:hAnsi="Arial" w:cs="Arial"/>
          <w:szCs w:val="24"/>
        </w:rPr>
        <w:t>C</w:t>
      </w:r>
      <w:r w:rsidR="008C44B2" w:rsidRPr="008871DC">
        <w:rPr>
          <w:rFonts w:ascii="Arial" w:hAnsi="Arial" w:cs="Arial"/>
          <w:szCs w:val="24"/>
        </w:rPr>
        <w:t xml:space="preserve">hildren, legally adopted </w:t>
      </w:r>
      <w:r w:rsidR="008C44B2">
        <w:rPr>
          <w:rFonts w:ascii="Arial" w:hAnsi="Arial" w:cs="Arial"/>
          <w:szCs w:val="24"/>
        </w:rPr>
        <w:t>C</w:t>
      </w:r>
      <w:r w:rsidR="008C44B2" w:rsidRPr="008871DC">
        <w:rPr>
          <w:rFonts w:ascii="Arial" w:hAnsi="Arial" w:cs="Arial"/>
          <w:szCs w:val="24"/>
        </w:rPr>
        <w:t>hild</w:t>
      </w:r>
      <w:r w:rsidR="008C44B2">
        <w:rPr>
          <w:rFonts w:ascii="Arial" w:hAnsi="Arial" w:cs="Arial"/>
          <w:szCs w:val="24"/>
        </w:rPr>
        <w:t>ren</w:t>
      </w:r>
      <w:r w:rsidR="008C44B2" w:rsidRPr="008871DC">
        <w:rPr>
          <w:rFonts w:ascii="Arial" w:hAnsi="Arial" w:cs="Arial"/>
          <w:szCs w:val="24"/>
        </w:rPr>
        <w:t xml:space="preserve">, step </w:t>
      </w:r>
      <w:r w:rsidR="008C44B2">
        <w:rPr>
          <w:rFonts w:ascii="Arial" w:hAnsi="Arial" w:cs="Arial"/>
          <w:szCs w:val="24"/>
        </w:rPr>
        <w:t>C</w:t>
      </w:r>
      <w:r w:rsidR="008C44B2" w:rsidRPr="008871DC">
        <w:rPr>
          <w:rFonts w:ascii="Arial" w:hAnsi="Arial" w:cs="Arial"/>
          <w:szCs w:val="24"/>
        </w:rPr>
        <w:t>hild</w:t>
      </w:r>
      <w:r w:rsidR="008C44B2">
        <w:rPr>
          <w:rFonts w:ascii="Arial" w:hAnsi="Arial" w:cs="Arial"/>
          <w:szCs w:val="24"/>
        </w:rPr>
        <w:t>ren</w:t>
      </w:r>
      <w:r w:rsidR="008C44B2" w:rsidRPr="008871DC">
        <w:rPr>
          <w:rFonts w:ascii="Arial" w:hAnsi="Arial" w:cs="Arial"/>
          <w:szCs w:val="24"/>
        </w:rPr>
        <w:t>, and</w:t>
      </w:r>
      <w:r w:rsidR="008C44B2">
        <w:rPr>
          <w:rFonts w:ascii="Arial" w:hAnsi="Arial" w:cs="Arial"/>
          <w:szCs w:val="24"/>
        </w:rPr>
        <w:t xml:space="preserve"> C</w:t>
      </w:r>
      <w:r w:rsidR="008C44B2" w:rsidRPr="008871DC">
        <w:rPr>
          <w:rFonts w:ascii="Arial" w:hAnsi="Arial" w:cs="Arial"/>
          <w:szCs w:val="24"/>
        </w:rPr>
        <w:t>hild</w:t>
      </w:r>
      <w:r w:rsidR="008C44B2">
        <w:rPr>
          <w:rFonts w:ascii="Arial" w:hAnsi="Arial" w:cs="Arial"/>
          <w:szCs w:val="24"/>
        </w:rPr>
        <w:t>ren</w:t>
      </w:r>
      <w:r w:rsidR="008C44B2" w:rsidRPr="008871DC">
        <w:rPr>
          <w:rFonts w:ascii="Arial" w:hAnsi="Arial" w:cs="Arial"/>
          <w:szCs w:val="24"/>
        </w:rPr>
        <w:t xml:space="preserve"> for whom </w:t>
      </w:r>
      <w:r>
        <w:rPr>
          <w:rFonts w:ascii="Arial" w:hAnsi="Arial" w:cs="Arial"/>
          <w:szCs w:val="24"/>
        </w:rPr>
        <w:t xml:space="preserve">the Responsible Adult is </w:t>
      </w:r>
      <w:r w:rsidR="008C44B2" w:rsidRPr="008871DC">
        <w:rPr>
          <w:rFonts w:ascii="Arial" w:hAnsi="Arial" w:cs="Arial"/>
          <w:szCs w:val="24"/>
        </w:rPr>
        <w:t xml:space="preserve">the proposed adoptive parent without regard to financial dependence, residency with </w:t>
      </w:r>
      <w:r>
        <w:rPr>
          <w:rFonts w:ascii="Arial" w:hAnsi="Arial" w:cs="Arial"/>
          <w:szCs w:val="24"/>
        </w:rPr>
        <w:t>the Responsible Adult</w:t>
      </w:r>
      <w:r w:rsidR="008C44B2" w:rsidRPr="008871DC">
        <w:rPr>
          <w:rFonts w:ascii="Arial" w:hAnsi="Arial" w:cs="Arial"/>
          <w:szCs w:val="24"/>
        </w:rPr>
        <w:t>, student status or employment.</w:t>
      </w:r>
      <w:r w:rsidR="008C44B2">
        <w:rPr>
          <w:rFonts w:ascii="Arial" w:hAnsi="Arial" w:cs="Arial"/>
          <w:szCs w:val="24"/>
        </w:rPr>
        <w:t xml:space="preserve">  </w:t>
      </w:r>
      <w:r w:rsidR="008C44B2" w:rsidRPr="00D16437">
        <w:rPr>
          <w:rFonts w:ascii="Arial" w:hAnsi="Arial" w:cs="Arial"/>
          <w:szCs w:val="24"/>
        </w:rPr>
        <w:t xml:space="preserve">A proposed adopted Child is eligible for coverage on the same basis as </w:t>
      </w:r>
      <w:r w:rsidR="008C44B2">
        <w:rPr>
          <w:rFonts w:ascii="Arial" w:hAnsi="Arial" w:cs="Arial"/>
          <w:szCs w:val="24"/>
        </w:rPr>
        <w:t xml:space="preserve">a </w:t>
      </w:r>
      <w:r w:rsidR="008C44B2" w:rsidRPr="00D16437">
        <w:rPr>
          <w:rFonts w:ascii="Arial" w:hAnsi="Arial" w:cs="Arial"/>
          <w:szCs w:val="24"/>
        </w:rPr>
        <w:t xml:space="preserve">natural Child during any waiting period prior to the finalization of the Child’s adoption.  </w:t>
      </w:r>
      <w:r w:rsidR="008C44B2" w:rsidRPr="008871DC">
        <w:rPr>
          <w:rFonts w:ascii="Arial" w:hAnsi="Arial" w:cs="Arial"/>
          <w:szCs w:val="24"/>
        </w:rPr>
        <w:t xml:space="preserve">[Coverage also includes </w:t>
      </w:r>
      <w:r w:rsidR="008C44B2">
        <w:rPr>
          <w:rFonts w:ascii="Arial" w:hAnsi="Arial" w:cs="Arial"/>
          <w:szCs w:val="24"/>
        </w:rPr>
        <w:t>C</w:t>
      </w:r>
      <w:r w:rsidR="008C44B2" w:rsidRPr="008871DC">
        <w:rPr>
          <w:rFonts w:ascii="Arial" w:hAnsi="Arial" w:cs="Arial"/>
          <w:szCs w:val="24"/>
        </w:rPr>
        <w:t xml:space="preserve">hildren for whom </w:t>
      </w:r>
      <w:r>
        <w:rPr>
          <w:rFonts w:ascii="Arial" w:hAnsi="Arial" w:cs="Arial"/>
          <w:szCs w:val="24"/>
        </w:rPr>
        <w:t>the Responsible Adult is</w:t>
      </w:r>
      <w:r w:rsidR="008C44B2" w:rsidRPr="008871DC">
        <w:rPr>
          <w:rFonts w:ascii="Arial" w:hAnsi="Arial" w:cs="Arial"/>
          <w:szCs w:val="24"/>
        </w:rPr>
        <w:t xml:space="preserve"> a </w:t>
      </w:r>
      <w:r w:rsidR="006845E9">
        <w:rPr>
          <w:rFonts w:ascii="Arial" w:hAnsi="Arial" w:cs="Arial"/>
          <w:szCs w:val="24"/>
        </w:rPr>
        <w:t xml:space="preserve">[permanent] </w:t>
      </w:r>
      <w:r w:rsidR="008C44B2" w:rsidRPr="008871DC">
        <w:rPr>
          <w:rFonts w:ascii="Arial" w:hAnsi="Arial" w:cs="Arial"/>
          <w:szCs w:val="24"/>
        </w:rPr>
        <w:t xml:space="preserve">legal guardian if the </w:t>
      </w:r>
      <w:r w:rsidR="008C44B2">
        <w:rPr>
          <w:rFonts w:ascii="Arial" w:hAnsi="Arial" w:cs="Arial"/>
          <w:szCs w:val="24"/>
        </w:rPr>
        <w:t>C</w:t>
      </w:r>
      <w:r w:rsidR="008C44B2" w:rsidRPr="008871DC">
        <w:rPr>
          <w:rFonts w:ascii="Arial" w:hAnsi="Arial" w:cs="Arial"/>
          <w:szCs w:val="24"/>
        </w:rPr>
        <w:t>hild</w:t>
      </w:r>
      <w:r w:rsidR="008C44B2">
        <w:rPr>
          <w:rFonts w:ascii="Arial" w:hAnsi="Arial" w:cs="Arial"/>
          <w:szCs w:val="24"/>
        </w:rPr>
        <w:t>ren are</w:t>
      </w:r>
      <w:r w:rsidR="008C44B2" w:rsidRPr="008871DC">
        <w:rPr>
          <w:rFonts w:ascii="Arial" w:hAnsi="Arial" w:cs="Arial"/>
          <w:szCs w:val="24"/>
        </w:rPr>
        <w:t xml:space="preserve"> chiefly dependent upon </w:t>
      </w:r>
      <w:r>
        <w:rPr>
          <w:rFonts w:ascii="Arial" w:hAnsi="Arial" w:cs="Arial"/>
          <w:szCs w:val="24"/>
        </w:rPr>
        <w:t>the Responsible Adult</w:t>
      </w:r>
      <w:r w:rsidR="008C44B2" w:rsidRPr="008871DC">
        <w:rPr>
          <w:rFonts w:ascii="Arial" w:hAnsi="Arial" w:cs="Arial"/>
          <w:szCs w:val="24"/>
        </w:rPr>
        <w:t xml:space="preserve"> for support and </w:t>
      </w:r>
      <w:r>
        <w:rPr>
          <w:rFonts w:ascii="Arial" w:hAnsi="Arial" w:cs="Arial"/>
          <w:szCs w:val="24"/>
        </w:rPr>
        <w:t>the Responsible Adult has</w:t>
      </w:r>
      <w:r w:rsidR="008C44B2" w:rsidRPr="008871DC">
        <w:rPr>
          <w:rFonts w:ascii="Arial" w:hAnsi="Arial" w:cs="Arial"/>
          <w:szCs w:val="24"/>
        </w:rPr>
        <w:t xml:space="preserve"> been appointed the legal guardian by a court order.]  </w:t>
      </w:r>
      <w:r w:rsidR="00137DFE">
        <w:rPr>
          <w:rFonts w:ascii="Arial" w:hAnsi="Arial" w:cs="Arial"/>
          <w:szCs w:val="24"/>
        </w:rPr>
        <w:t>[</w:t>
      </w:r>
      <w:r w:rsidR="008C44B2" w:rsidRPr="008871DC">
        <w:rPr>
          <w:rFonts w:ascii="Arial" w:hAnsi="Arial" w:cs="Arial"/>
          <w:szCs w:val="24"/>
        </w:rPr>
        <w:t xml:space="preserve">[Foster </w:t>
      </w:r>
      <w:r w:rsidR="00137DFE">
        <w:rPr>
          <w:rFonts w:ascii="Arial" w:hAnsi="Arial" w:cs="Arial"/>
          <w:szCs w:val="24"/>
        </w:rPr>
        <w:t>c</w:t>
      </w:r>
      <w:r w:rsidR="008C44B2" w:rsidRPr="008871DC">
        <w:rPr>
          <w:rFonts w:ascii="Arial" w:hAnsi="Arial" w:cs="Arial"/>
          <w:szCs w:val="24"/>
        </w:rPr>
        <w:t>hildren</w:t>
      </w:r>
      <w:r w:rsidR="0082102C">
        <w:rPr>
          <w:rFonts w:ascii="Arial" w:hAnsi="Arial" w:cs="Arial"/>
          <w:szCs w:val="24"/>
        </w:rPr>
        <w:t>]</w:t>
      </w:r>
      <w:r w:rsidR="008C44B2" w:rsidRPr="008871DC">
        <w:rPr>
          <w:rFonts w:ascii="Arial" w:hAnsi="Arial" w:cs="Arial"/>
          <w:szCs w:val="24"/>
        </w:rPr>
        <w:t xml:space="preserve"> </w:t>
      </w:r>
      <w:r w:rsidR="0082102C">
        <w:rPr>
          <w:rFonts w:ascii="Arial" w:hAnsi="Arial" w:cs="Arial"/>
          <w:szCs w:val="24"/>
        </w:rPr>
        <w:t>[</w:t>
      </w:r>
      <w:r w:rsidR="008C44B2" w:rsidRPr="008871DC">
        <w:rPr>
          <w:rFonts w:ascii="Arial" w:hAnsi="Arial" w:cs="Arial"/>
          <w:szCs w:val="24"/>
        </w:rPr>
        <w:t>and</w:t>
      </w:r>
      <w:r w:rsidR="0082102C">
        <w:rPr>
          <w:rFonts w:ascii="Arial" w:hAnsi="Arial" w:cs="Arial"/>
          <w:szCs w:val="24"/>
        </w:rPr>
        <w:t>]</w:t>
      </w:r>
      <w:r w:rsidR="008C44B2" w:rsidRPr="008871DC">
        <w:rPr>
          <w:rFonts w:ascii="Arial" w:hAnsi="Arial" w:cs="Arial"/>
          <w:szCs w:val="24"/>
        </w:rPr>
        <w:t xml:space="preserve"> </w:t>
      </w:r>
      <w:r w:rsidR="0082102C">
        <w:rPr>
          <w:rFonts w:ascii="Arial" w:hAnsi="Arial" w:cs="Arial"/>
          <w:szCs w:val="24"/>
        </w:rPr>
        <w:t>[</w:t>
      </w:r>
      <w:r w:rsidR="00137DFE">
        <w:rPr>
          <w:rFonts w:ascii="Arial" w:hAnsi="Arial" w:cs="Arial"/>
          <w:szCs w:val="24"/>
        </w:rPr>
        <w:t>[</w:t>
      </w:r>
      <w:proofErr w:type="spellStart"/>
      <w:r w:rsidR="00137DFE">
        <w:rPr>
          <w:rFonts w:ascii="Arial" w:hAnsi="Arial" w:cs="Arial"/>
          <w:szCs w:val="24"/>
        </w:rPr>
        <w:t>G;</w:t>
      </w:r>
      <w:r w:rsidR="008C44B2" w:rsidRPr="008871DC">
        <w:rPr>
          <w:rFonts w:ascii="Arial" w:hAnsi="Arial" w:cs="Arial"/>
          <w:szCs w:val="24"/>
        </w:rPr>
        <w:t>g</w:t>
      </w:r>
      <w:proofErr w:type="spellEnd"/>
      <w:r w:rsidR="00137DFE">
        <w:rPr>
          <w:rFonts w:ascii="Arial" w:hAnsi="Arial" w:cs="Arial"/>
          <w:szCs w:val="24"/>
        </w:rPr>
        <w:t>]</w:t>
      </w:r>
      <w:proofErr w:type="spellStart"/>
      <w:r w:rsidR="008C44B2" w:rsidRPr="008871DC">
        <w:rPr>
          <w:rFonts w:ascii="Arial" w:hAnsi="Arial" w:cs="Arial"/>
          <w:szCs w:val="24"/>
        </w:rPr>
        <w:t>randchildren</w:t>
      </w:r>
      <w:proofErr w:type="spellEnd"/>
      <w:r w:rsidR="0082102C">
        <w:rPr>
          <w:rFonts w:ascii="Arial" w:hAnsi="Arial" w:cs="Arial"/>
          <w:szCs w:val="24"/>
        </w:rPr>
        <w:t>]</w:t>
      </w:r>
      <w:r>
        <w:rPr>
          <w:rFonts w:ascii="Arial" w:hAnsi="Arial" w:cs="Arial"/>
          <w:szCs w:val="24"/>
        </w:rPr>
        <w:t xml:space="preserve"> of the Responsible Adult</w:t>
      </w:r>
      <w:r w:rsidR="008C44B2" w:rsidRPr="008871DC">
        <w:rPr>
          <w:rFonts w:ascii="Arial" w:hAnsi="Arial" w:cs="Arial"/>
          <w:szCs w:val="24"/>
        </w:rPr>
        <w:t xml:space="preserve"> are not covered.]  </w:t>
      </w:r>
      <w:r w:rsidR="00137DFE">
        <w:rPr>
          <w:rFonts w:ascii="Arial" w:hAnsi="Arial" w:cs="Arial"/>
        </w:rPr>
        <w:t xml:space="preserve">[[Grandchildren who are chiefly dependent upon the Responsible Adult for support [and who live with the Responsible Adult]] </w:t>
      </w:r>
      <w:r w:rsidR="00732FE5">
        <w:rPr>
          <w:rFonts w:ascii="Arial" w:hAnsi="Arial" w:cs="Arial"/>
        </w:rPr>
        <w:t>[</w:t>
      </w:r>
      <w:r w:rsidR="00137DFE">
        <w:rPr>
          <w:rFonts w:ascii="Arial" w:hAnsi="Arial" w:cs="Arial"/>
        </w:rPr>
        <w:t>and</w:t>
      </w:r>
      <w:r w:rsidR="00732FE5">
        <w:rPr>
          <w:rFonts w:ascii="Arial" w:hAnsi="Arial" w:cs="Arial"/>
        </w:rPr>
        <w:t>]</w:t>
      </w:r>
      <w:r w:rsidR="00137DFE">
        <w:rPr>
          <w:rFonts w:ascii="Arial" w:hAnsi="Arial" w:cs="Arial"/>
        </w:rPr>
        <w:t xml:space="preserve"> [[</w:t>
      </w:r>
      <w:proofErr w:type="spellStart"/>
      <w:r w:rsidR="00137DFE">
        <w:rPr>
          <w:rFonts w:ascii="Arial" w:hAnsi="Arial" w:cs="Arial"/>
        </w:rPr>
        <w:t>F;f</w:t>
      </w:r>
      <w:proofErr w:type="spellEnd"/>
      <w:r w:rsidR="00137DFE">
        <w:rPr>
          <w:rFonts w:ascii="Arial" w:hAnsi="Arial" w:cs="Arial"/>
        </w:rPr>
        <w:t>]</w:t>
      </w:r>
      <w:proofErr w:type="spellStart"/>
      <w:r w:rsidR="00137DFE">
        <w:rPr>
          <w:rFonts w:ascii="Arial" w:hAnsi="Arial" w:cs="Arial"/>
        </w:rPr>
        <w:t>oster</w:t>
      </w:r>
      <w:proofErr w:type="spellEnd"/>
      <w:r w:rsidR="00137DFE">
        <w:rPr>
          <w:rFonts w:ascii="Arial" w:hAnsi="Arial" w:cs="Arial"/>
        </w:rPr>
        <w:t xml:space="preserve"> children] are covered.]</w:t>
      </w:r>
    </w:p>
    <w:p w14:paraId="2ECE6BF6" w14:textId="1E0C57A8" w:rsidR="008C44B2" w:rsidRPr="00D6317A"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2B433A">
        <w:rPr>
          <w:rFonts w:ascii="Arial" w:hAnsi="Arial" w:cs="Arial"/>
          <w:i/>
          <w:szCs w:val="24"/>
        </w:rPr>
        <w:t>{</w:t>
      </w:r>
      <w:r>
        <w:rPr>
          <w:rFonts w:ascii="Arial" w:hAnsi="Arial" w:cs="Arial"/>
          <w:i/>
          <w:szCs w:val="24"/>
        </w:rPr>
        <w:t xml:space="preserve">Drafting Note:  </w:t>
      </w:r>
      <w:r w:rsidR="00493748">
        <w:rPr>
          <w:rFonts w:ascii="Arial" w:hAnsi="Arial" w:cs="Arial"/>
          <w:i/>
          <w:szCs w:val="24"/>
        </w:rPr>
        <w:t>Plans</w:t>
      </w:r>
      <w:r w:rsidR="00493748" w:rsidRPr="008871DC">
        <w:rPr>
          <w:rFonts w:ascii="Arial" w:hAnsi="Arial" w:cs="Arial"/>
          <w:i/>
          <w:szCs w:val="24"/>
        </w:rPr>
        <w:t xml:space="preserve"> </w:t>
      </w:r>
      <w:r w:rsidRPr="008871DC">
        <w:rPr>
          <w:rFonts w:ascii="Arial" w:hAnsi="Arial" w:cs="Arial"/>
          <w:i/>
          <w:szCs w:val="24"/>
        </w:rPr>
        <w:t>may extend coverage to foster children</w:t>
      </w:r>
      <w:r>
        <w:rPr>
          <w:rFonts w:ascii="Arial" w:hAnsi="Arial" w:cs="Arial"/>
          <w:i/>
          <w:szCs w:val="24"/>
        </w:rPr>
        <w:t xml:space="preserve">, </w:t>
      </w:r>
      <w:r w:rsidRPr="008871DC">
        <w:rPr>
          <w:rFonts w:ascii="Arial" w:hAnsi="Arial" w:cs="Arial"/>
          <w:i/>
          <w:szCs w:val="24"/>
        </w:rPr>
        <w:t xml:space="preserve">grandchildren and children for whom the </w:t>
      </w:r>
      <w:r w:rsidR="008C5021">
        <w:rPr>
          <w:rFonts w:ascii="Arial" w:hAnsi="Arial" w:cs="Arial"/>
          <w:i/>
          <w:szCs w:val="24"/>
        </w:rPr>
        <w:t>Responsible Adult</w:t>
      </w:r>
      <w:r w:rsidRPr="008871DC">
        <w:rPr>
          <w:rFonts w:ascii="Arial" w:hAnsi="Arial" w:cs="Arial"/>
          <w:i/>
          <w:szCs w:val="24"/>
        </w:rPr>
        <w:t xml:space="preserve"> is a legal guardian</w:t>
      </w:r>
      <w:r>
        <w:rPr>
          <w:rFonts w:ascii="Arial" w:hAnsi="Arial" w:cs="Arial"/>
          <w:i/>
          <w:szCs w:val="24"/>
        </w:rPr>
        <w:t>.</w:t>
      </w:r>
      <w:r w:rsidR="00137DFE">
        <w:rPr>
          <w:rFonts w:ascii="Arial" w:hAnsi="Arial" w:cs="Arial"/>
          <w:i/>
          <w:szCs w:val="24"/>
        </w:rPr>
        <w:t xml:space="preserve">  </w:t>
      </w:r>
      <w:r w:rsidR="00137DFE">
        <w:rPr>
          <w:rFonts w:ascii="Arial" w:hAnsi="Arial" w:cs="Arial"/>
          <w:i/>
        </w:rPr>
        <w:t>If coverage is extended to grandchildren, the language “and who live with you” is optional.</w:t>
      </w:r>
      <w:r w:rsidRPr="008871DC">
        <w:rPr>
          <w:rFonts w:ascii="Arial" w:hAnsi="Arial" w:cs="Arial"/>
          <w:i/>
          <w:szCs w:val="24"/>
        </w:rPr>
        <w:t>}</w:t>
      </w:r>
    </w:p>
    <w:p w14:paraId="40108247"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p>
    <w:p w14:paraId="5462A353"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We have the right to request and be furnished with such proof as may be needed to determine eligibility status of a prospective </w:t>
      </w:r>
      <w:r>
        <w:rPr>
          <w:rFonts w:ascii="Arial" w:hAnsi="Arial" w:cs="Arial"/>
          <w:szCs w:val="24"/>
        </w:rPr>
        <w:t xml:space="preserve">or covered </w:t>
      </w:r>
      <w:r w:rsidRPr="00902417">
        <w:rPr>
          <w:rFonts w:ascii="Arial" w:hAnsi="Arial" w:cs="Arial"/>
          <w:szCs w:val="24"/>
        </w:rPr>
        <w:t xml:space="preserve">Subscriber and all </w:t>
      </w:r>
      <w:r>
        <w:rPr>
          <w:rFonts w:ascii="Arial" w:hAnsi="Arial" w:cs="Arial"/>
          <w:szCs w:val="24"/>
        </w:rPr>
        <w:t xml:space="preserve">other </w:t>
      </w:r>
      <w:r w:rsidRPr="00902417">
        <w:rPr>
          <w:rFonts w:ascii="Arial" w:hAnsi="Arial" w:cs="Arial"/>
          <w:szCs w:val="24"/>
        </w:rPr>
        <w:t xml:space="preserve">prospective </w:t>
      </w:r>
      <w:r>
        <w:rPr>
          <w:rFonts w:ascii="Arial" w:hAnsi="Arial" w:cs="Arial"/>
          <w:szCs w:val="24"/>
        </w:rPr>
        <w:t>or covered Member</w:t>
      </w:r>
      <w:r w:rsidR="00BA669D">
        <w:rPr>
          <w:rFonts w:ascii="Arial" w:hAnsi="Arial" w:cs="Arial"/>
          <w:szCs w:val="24"/>
        </w:rPr>
        <w:t>s</w:t>
      </w:r>
      <w:r>
        <w:rPr>
          <w:rFonts w:ascii="Arial" w:hAnsi="Arial" w:cs="Arial"/>
          <w:szCs w:val="24"/>
        </w:rPr>
        <w:t xml:space="preserve"> in relation</w:t>
      </w:r>
      <w:r w:rsidRPr="00902417">
        <w:rPr>
          <w:rFonts w:ascii="Arial" w:hAnsi="Arial" w:cs="Arial"/>
          <w:szCs w:val="24"/>
        </w:rPr>
        <w:t xml:space="preserve"> to eligibility for coverage under this </w:t>
      </w:r>
      <w:r>
        <w:rPr>
          <w:rFonts w:ascii="Arial" w:hAnsi="Arial" w:cs="Arial"/>
          <w:szCs w:val="24"/>
        </w:rPr>
        <w:t>[</w:t>
      </w:r>
      <w:r w:rsidRPr="00902417">
        <w:rPr>
          <w:rFonts w:ascii="Arial" w:hAnsi="Arial" w:cs="Arial"/>
          <w:szCs w:val="24"/>
        </w:rPr>
        <w:t>Contract</w:t>
      </w:r>
      <w:r>
        <w:rPr>
          <w:rFonts w:ascii="Arial" w:hAnsi="Arial" w:cs="Arial"/>
          <w:szCs w:val="24"/>
        </w:rPr>
        <w:t>; Policy] at any time</w:t>
      </w:r>
      <w:r w:rsidRPr="00902417">
        <w:rPr>
          <w:rFonts w:ascii="Arial" w:hAnsi="Arial" w:cs="Arial"/>
          <w:szCs w:val="24"/>
        </w:rPr>
        <w:t>.</w:t>
      </w:r>
    </w:p>
    <w:p w14:paraId="0A1C2D8A" w14:textId="0E69C4A9"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EC2B768" w14:textId="3F02F3C3" w:rsidR="00AC667F" w:rsidRPr="00AC667F" w:rsidRDefault="00AC667F"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80F08">
        <w:rPr>
          <w:rFonts w:ascii="Arial" w:hAnsi="Arial" w:cs="Arial"/>
          <w:i/>
        </w:rPr>
        <w:t>{</w:t>
      </w:r>
      <w:r>
        <w:rPr>
          <w:rFonts w:ascii="Arial" w:hAnsi="Arial" w:cs="Arial"/>
          <w:i/>
        </w:rPr>
        <w:t xml:space="preserve">Drafting Note:  Use the special enrollment period language below for child only </w:t>
      </w:r>
      <w:r w:rsidRPr="00480F08">
        <w:rPr>
          <w:rFonts w:ascii="Arial" w:hAnsi="Arial" w:cs="Arial"/>
          <w:i/>
        </w:rPr>
        <w:t>coverage</w:t>
      </w:r>
      <w:r>
        <w:rPr>
          <w:rFonts w:ascii="Arial" w:hAnsi="Arial" w:cs="Arial"/>
          <w:i/>
        </w:rPr>
        <w:t xml:space="preserve"> offered both inside</w:t>
      </w:r>
      <w:r w:rsidRPr="00480F08">
        <w:rPr>
          <w:rFonts w:ascii="Arial" w:hAnsi="Arial" w:cs="Arial"/>
          <w:i/>
        </w:rPr>
        <w:t xml:space="preserve"> </w:t>
      </w:r>
      <w:r>
        <w:rPr>
          <w:rFonts w:ascii="Arial" w:hAnsi="Arial" w:cs="Arial"/>
          <w:i/>
        </w:rPr>
        <w:t>and outside</w:t>
      </w:r>
      <w:r w:rsidRPr="00480F08">
        <w:rPr>
          <w:rFonts w:ascii="Arial" w:hAnsi="Arial" w:cs="Arial"/>
          <w:i/>
        </w:rPr>
        <w:t xml:space="preserve"> the </w:t>
      </w:r>
      <w:r>
        <w:rPr>
          <w:rFonts w:ascii="Arial" w:hAnsi="Arial" w:cs="Arial"/>
          <w:i/>
        </w:rPr>
        <w:t>NYSOH</w:t>
      </w:r>
      <w:r w:rsidRPr="00480F08">
        <w:rPr>
          <w:rFonts w:ascii="Arial" w:hAnsi="Arial" w:cs="Arial"/>
          <w:i/>
        </w:rPr>
        <w:t>.</w:t>
      </w:r>
      <w:r>
        <w:rPr>
          <w:rFonts w:ascii="Arial" w:hAnsi="Arial" w:cs="Arial"/>
          <w:i/>
        </w:rPr>
        <w:t xml:space="preserve">  Use “us” for coverage offered outside the NYSOH and delete the word “qualified”.  Use “the NYSOH” and include the bracketed word “qualified” language for coverage offered inside the NYSOH.</w:t>
      </w:r>
      <w:r w:rsidRPr="00480F08">
        <w:rPr>
          <w:rFonts w:ascii="Arial" w:hAnsi="Arial" w:cs="Arial"/>
          <w:i/>
        </w:rPr>
        <w:t>}</w:t>
      </w:r>
    </w:p>
    <w:p w14:paraId="760BAE18" w14:textId="5AC5F5A3" w:rsidR="008C44B2" w:rsidRPr="00A24F2A" w:rsidRDefault="002F7493"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C</w:t>
      </w:r>
      <w:r w:rsidR="00A24F2A">
        <w:rPr>
          <w:rFonts w:ascii="Arial" w:hAnsi="Arial" w:cs="Arial"/>
          <w:b/>
          <w:szCs w:val="24"/>
        </w:rPr>
        <w:t>.</w:t>
      </w:r>
      <w:r w:rsidR="008C5021">
        <w:rPr>
          <w:rFonts w:ascii="Arial" w:hAnsi="Arial" w:cs="Arial"/>
          <w:b/>
          <w:szCs w:val="24"/>
        </w:rPr>
        <w:t xml:space="preserve"> </w:t>
      </w:r>
      <w:r w:rsidR="008C5021" w:rsidRPr="009444B6" w:rsidDel="00996CB5">
        <w:rPr>
          <w:rFonts w:ascii="Arial" w:hAnsi="Arial" w:cs="Arial"/>
          <w:b/>
          <w:szCs w:val="24"/>
        </w:rPr>
        <w:t>Special</w:t>
      </w:r>
      <w:r w:rsidR="008C44B2" w:rsidRPr="009444B6">
        <w:rPr>
          <w:rFonts w:ascii="Arial" w:hAnsi="Arial" w:cs="Arial"/>
          <w:b/>
          <w:szCs w:val="24"/>
        </w:rPr>
        <w:t xml:space="preserve"> Enrollment Periods</w:t>
      </w:r>
      <w:r w:rsidR="00F25F3D">
        <w:rPr>
          <w:rFonts w:ascii="Arial" w:hAnsi="Arial" w:cs="Arial"/>
          <w:b/>
          <w:szCs w:val="24"/>
        </w:rPr>
        <w:t>.</w:t>
      </w:r>
    </w:p>
    <w:p w14:paraId="044429B2" w14:textId="0D78F7FE" w:rsidR="00537EEE"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Outside of the annual open enrollment period, </w:t>
      </w:r>
      <w:r>
        <w:rPr>
          <w:rFonts w:ascii="Arial" w:hAnsi="Arial" w:cs="Arial"/>
          <w:szCs w:val="24"/>
        </w:rPr>
        <w:t>You</w:t>
      </w:r>
      <w:r w:rsidRPr="00902417">
        <w:rPr>
          <w:rFonts w:ascii="Arial" w:hAnsi="Arial" w:cs="Arial"/>
          <w:szCs w:val="24"/>
        </w:rPr>
        <w:t xml:space="preserve"> can enroll for coverage within 60 days</w:t>
      </w:r>
      <w:r w:rsidR="00C27878">
        <w:rPr>
          <w:rFonts w:ascii="Arial" w:hAnsi="Arial" w:cs="Arial"/>
          <w:szCs w:val="24"/>
        </w:rPr>
        <w:t xml:space="preserve"> prior to or after</w:t>
      </w:r>
      <w:r w:rsidRPr="00902417">
        <w:rPr>
          <w:rFonts w:ascii="Arial" w:hAnsi="Arial" w:cs="Arial"/>
          <w:szCs w:val="24"/>
        </w:rPr>
        <w:t xml:space="preserve"> the occurrence of one</w:t>
      </w:r>
      <w:r w:rsidR="00F37C42">
        <w:rPr>
          <w:rFonts w:ascii="Arial" w:hAnsi="Arial" w:cs="Arial"/>
          <w:szCs w:val="24"/>
        </w:rPr>
        <w:t xml:space="preserve"> (1)</w:t>
      </w:r>
      <w:r w:rsidRPr="00902417">
        <w:rPr>
          <w:rFonts w:ascii="Arial" w:hAnsi="Arial" w:cs="Arial"/>
          <w:szCs w:val="24"/>
        </w:rPr>
        <w:t xml:space="preserve"> of the following events:</w:t>
      </w:r>
    </w:p>
    <w:p w14:paraId="46004EA8" w14:textId="77777777" w:rsidR="00BE57D6" w:rsidRDefault="00BE57D6"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4D65754" w14:textId="1986A8CF" w:rsidR="00537EEE" w:rsidRDefault="008C44B2" w:rsidP="00336316">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w:t>
      </w:r>
      <w:r w:rsidR="0027156D">
        <w:rPr>
          <w:rFonts w:ascii="Arial" w:hAnsi="Arial" w:cs="Arial"/>
          <w:szCs w:val="24"/>
        </w:rPr>
        <w:t xml:space="preserve">involuntarily </w:t>
      </w:r>
      <w:r w:rsidRPr="00902417">
        <w:rPr>
          <w:rFonts w:ascii="Arial" w:hAnsi="Arial" w:cs="Arial"/>
          <w:szCs w:val="24"/>
        </w:rPr>
        <w:t>l</w:t>
      </w:r>
      <w:r>
        <w:rPr>
          <w:rFonts w:ascii="Arial" w:hAnsi="Arial" w:cs="Arial"/>
          <w:szCs w:val="24"/>
        </w:rPr>
        <w:t>ose minimum essential coverage</w:t>
      </w:r>
      <w:r w:rsidR="00BE57D6">
        <w:rPr>
          <w:rFonts w:ascii="Arial" w:hAnsi="Arial" w:cs="Arial"/>
          <w:szCs w:val="24"/>
        </w:rPr>
        <w:t>,</w:t>
      </w:r>
      <w:r w:rsidR="00DA17A9">
        <w:rPr>
          <w:rFonts w:ascii="Arial" w:hAnsi="Arial" w:cs="Arial"/>
          <w:szCs w:val="24"/>
        </w:rPr>
        <w:t xml:space="preserve"> including COBRA </w:t>
      </w:r>
      <w:r w:rsidR="00C276A5">
        <w:rPr>
          <w:rFonts w:ascii="Arial" w:hAnsi="Arial" w:cs="Arial"/>
          <w:szCs w:val="24"/>
        </w:rPr>
        <w:t>or</w:t>
      </w:r>
      <w:r w:rsidR="00DA17A9">
        <w:rPr>
          <w:rFonts w:ascii="Arial" w:hAnsi="Arial" w:cs="Arial"/>
          <w:szCs w:val="24"/>
        </w:rPr>
        <w:t xml:space="preserve"> state continuation coverage</w:t>
      </w:r>
      <w:r>
        <w:rPr>
          <w:rFonts w:ascii="Arial" w:hAnsi="Arial" w:cs="Arial"/>
          <w:szCs w:val="24"/>
        </w:rPr>
        <w:t>;</w:t>
      </w:r>
      <w:r w:rsidR="008006DD">
        <w:rPr>
          <w:rFonts w:ascii="Arial" w:hAnsi="Arial" w:cs="Arial"/>
          <w:szCs w:val="24"/>
        </w:rPr>
        <w:t xml:space="preserve"> including if You are enrolled in a non-calendar year group </w:t>
      </w:r>
      <w:r w:rsidR="008006DD">
        <w:rPr>
          <w:rFonts w:ascii="Arial" w:hAnsi="Arial" w:cs="Arial"/>
          <w:szCs w:val="24"/>
        </w:rPr>
        <w:lastRenderedPageBreak/>
        <w:t xml:space="preserve">health plan or individual health insurance coverage, even if You have the option to renew the coverage; </w:t>
      </w:r>
      <w:r w:rsidRPr="00902417">
        <w:rPr>
          <w:rFonts w:ascii="Arial" w:hAnsi="Arial" w:cs="Arial"/>
          <w:szCs w:val="24"/>
        </w:rPr>
        <w:t xml:space="preserve"> </w:t>
      </w:r>
    </w:p>
    <w:p w14:paraId="7DE0F240" w14:textId="74CE9467" w:rsidR="005D6142" w:rsidRDefault="005D6142" w:rsidP="005D6142">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FB1D68">
        <w:rPr>
          <w:rFonts w:ascii="Arial" w:hAnsi="Arial" w:cs="Arial"/>
          <w:szCs w:val="24"/>
        </w:rPr>
        <w:t>You</w:t>
      </w:r>
      <w:r w:rsidR="00493CE6">
        <w:rPr>
          <w:rFonts w:ascii="Arial" w:hAnsi="Arial" w:cs="Arial"/>
          <w:szCs w:val="24"/>
        </w:rPr>
        <w:t xml:space="preserve"> </w:t>
      </w:r>
      <w:r w:rsidRPr="00FB1D68">
        <w:rPr>
          <w:rFonts w:ascii="Arial" w:hAnsi="Arial" w:cs="Arial"/>
          <w:szCs w:val="24"/>
        </w:rPr>
        <w:t xml:space="preserve">are determined newly eligible for advance payments of the </w:t>
      </w:r>
      <w:r w:rsidR="00EF65CA">
        <w:rPr>
          <w:rFonts w:ascii="Arial" w:hAnsi="Arial" w:cs="Arial"/>
          <w:szCs w:val="24"/>
        </w:rPr>
        <w:t>P</w:t>
      </w:r>
      <w:r w:rsidRPr="00FB1D68">
        <w:rPr>
          <w:rFonts w:ascii="Arial" w:hAnsi="Arial" w:cs="Arial"/>
          <w:szCs w:val="24"/>
        </w:rPr>
        <w:t xml:space="preserve">remium </w:t>
      </w:r>
      <w:r w:rsidR="00EF65CA">
        <w:rPr>
          <w:rFonts w:ascii="Arial" w:hAnsi="Arial" w:cs="Arial"/>
          <w:szCs w:val="24"/>
        </w:rPr>
        <w:t>T</w:t>
      </w:r>
      <w:r w:rsidRPr="00FB1D68">
        <w:rPr>
          <w:rFonts w:ascii="Arial" w:hAnsi="Arial" w:cs="Arial"/>
          <w:szCs w:val="24"/>
        </w:rPr>
        <w:t xml:space="preserve">ax </w:t>
      </w:r>
      <w:r w:rsidR="00EF65CA">
        <w:rPr>
          <w:rFonts w:ascii="Arial" w:hAnsi="Arial" w:cs="Arial"/>
          <w:szCs w:val="24"/>
        </w:rPr>
        <w:t>C</w:t>
      </w:r>
      <w:r w:rsidRPr="00FB1D68">
        <w:rPr>
          <w:rFonts w:ascii="Arial" w:hAnsi="Arial" w:cs="Arial"/>
          <w:szCs w:val="24"/>
        </w:rPr>
        <w:t xml:space="preserve">redit </w:t>
      </w:r>
      <w:r w:rsidR="00493CE6">
        <w:rPr>
          <w:rFonts w:ascii="Arial" w:hAnsi="Arial" w:cs="Arial"/>
          <w:szCs w:val="24"/>
        </w:rPr>
        <w:t xml:space="preserve">because </w:t>
      </w:r>
      <w:r w:rsidR="00C805D7">
        <w:rPr>
          <w:rFonts w:ascii="Arial" w:hAnsi="Arial" w:cs="Arial"/>
          <w:szCs w:val="24"/>
        </w:rPr>
        <w:t xml:space="preserve">the </w:t>
      </w:r>
      <w:r w:rsidR="00493CE6">
        <w:rPr>
          <w:rFonts w:ascii="Arial" w:hAnsi="Arial" w:cs="Arial"/>
          <w:szCs w:val="24"/>
        </w:rPr>
        <w:t xml:space="preserve">coverage You are enrolled in </w:t>
      </w:r>
      <w:r w:rsidR="00C805D7">
        <w:rPr>
          <w:rFonts w:ascii="Arial" w:hAnsi="Arial" w:cs="Arial"/>
          <w:szCs w:val="24"/>
        </w:rPr>
        <w:t>will no longer be employer-sponsored minimum essential coverage</w:t>
      </w:r>
      <w:r w:rsidR="00493CE6">
        <w:rPr>
          <w:rFonts w:ascii="Arial" w:hAnsi="Arial" w:cs="Arial"/>
          <w:szCs w:val="24"/>
        </w:rPr>
        <w:t xml:space="preserve">, including </w:t>
      </w:r>
      <w:r>
        <w:rPr>
          <w:rFonts w:ascii="Arial" w:hAnsi="Arial" w:cs="Arial"/>
          <w:szCs w:val="24"/>
        </w:rPr>
        <w:t xml:space="preserve">as a result of </w:t>
      </w:r>
      <w:r w:rsidR="00493CE6">
        <w:rPr>
          <w:rFonts w:ascii="Arial" w:hAnsi="Arial" w:cs="Arial"/>
          <w:szCs w:val="24"/>
        </w:rPr>
        <w:t>Your</w:t>
      </w:r>
      <w:r>
        <w:rPr>
          <w:rFonts w:ascii="Arial" w:hAnsi="Arial" w:cs="Arial"/>
          <w:szCs w:val="24"/>
        </w:rPr>
        <w:t xml:space="preserve"> employer discontinuing or changing available coverage within the next 60 days, provided that </w:t>
      </w:r>
      <w:r w:rsidR="00DB6843">
        <w:rPr>
          <w:rFonts w:ascii="Arial" w:hAnsi="Arial" w:cs="Arial"/>
          <w:szCs w:val="24"/>
        </w:rPr>
        <w:t>You are</w:t>
      </w:r>
      <w:r>
        <w:rPr>
          <w:rFonts w:ascii="Arial" w:hAnsi="Arial" w:cs="Arial"/>
          <w:szCs w:val="24"/>
        </w:rPr>
        <w:t xml:space="preserve"> allowed to terminate existing coverage</w:t>
      </w:r>
      <w:r w:rsidR="00927B91">
        <w:rPr>
          <w:rFonts w:ascii="Arial" w:hAnsi="Arial" w:cs="Arial"/>
          <w:szCs w:val="24"/>
        </w:rPr>
        <w:t>;</w:t>
      </w:r>
      <w:r w:rsidR="00563E0B">
        <w:rPr>
          <w:rFonts w:ascii="Arial" w:hAnsi="Arial" w:cs="Arial"/>
          <w:szCs w:val="24"/>
        </w:rPr>
        <w:t xml:space="preserve"> </w:t>
      </w:r>
    </w:p>
    <w:p w14:paraId="39BA7F0E" w14:textId="3420180C" w:rsidR="00927B91" w:rsidRDefault="005449DB" w:rsidP="00563E0B">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563E0B">
        <w:rPr>
          <w:rFonts w:ascii="Arial" w:hAnsi="Arial" w:cs="Arial"/>
          <w:szCs w:val="24"/>
        </w:rPr>
        <w:t>You</w:t>
      </w:r>
      <w:r w:rsidR="00447C5A">
        <w:rPr>
          <w:rFonts w:ascii="Arial" w:hAnsi="Arial" w:cs="Arial"/>
          <w:szCs w:val="24"/>
        </w:rPr>
        <w:t xml:space="preserve"> </w:t>
      </w:r>
      <w:r w:rsidRPr="0074512C">
        <w:rPr>
          <w:rFonts w:ascii="Arial" w:hAnsi="Arial" w:cs="Arial"/>
          <w:szCs w:val="24"/>
        </w:rPr>
        <w:t xml:space="preserve">lose </w:t>
      </w:r>
      <w:r w:rsidR="00563E0B" w:rsidRPr="0074512C">
        <w:rPr>
          <w:rFonts w:ascii="Arial" w:hAnsi="Arial" w:cs="Arial"/>
          <w:szCs w:val="24"/>
        </w:rPr>
        <w:t xml:space="preserve">eligibility for </w:t>
      </w:r>
      <w:r w:rsidR="00927B91" w:rsidRPr="0074512C">
        <w:rPr>
          <w:rFonts w:ascii="Arial" w:hAnsi="Arial" w:cs="Arial"/>
          <w:szCs w:val="24"/>
        </w:rPr>
        <w:t xml:space="preserve">Medicaid </w:t>
      </w:r>
      <w:r w:rsidRPr="00C805D7">
        <w:rPr>
          <w:rFonts w:ascii="Arial" w:hAnsi="Arial" w:cs="Arial"/>
          <w:szCs w:val="24"/>
        </w:rPr>
        <w:t>coverage</w:t>
      </w:r>
      <w:r w:rsidR="00D92AD2">
        <w:rPr>
          <w:rFonts w:ascii="Arial" w:hAnsi="Arial" w:cs="Arial"/>
          <w:szCs w:val="24"/>
        </w:rPr>
        <w:t xml:space="preserve">, </w:t>
      </w:r>
      <w:r w:rsidR="0027156D">
        <w:rPr>
          <w:rFonts w:ascii="Arial" w:hAnsi="Arial" w:cs="Arial"/>
          <w:szCs w:val="24"/>
        </w:rPr>
        <w:t xml:space="preserve">including </w:t>
      </w:r>
      <w:r w:rsidR="00B236A4">
        <w:rPr>
          <w:rFonts w:ascii="Arial" w:hAnsi="Arial" w:cs="Arial"/>
          <w:szCs w:val="24"/>
        </w:rPr>
        <w:t xml:space="preserve">Medicaid </w:t>
      </w:r>
      <w:r w:rsidR="0027156D">
        <w:rPr>
          <w:rFonts w:ascii="Arial" w:hAnsi="Arial" w:cs="Arial"/>
          <w:szCs w:val="24"/>
        </w:rPr>
        <w:t xml:space="preserve">coverage for pregnancy-related services and </w:t>
      </w:r>
      <w:r w:rsidR="00B236A4">
        <w:rPr>
          <w:rFonts w:ascii="Arial" w:hAnsi="Arial" w:cs="Arial"/>
          <w:szCs w:val="24"/>
        </w:rPr>
        <w:t xml:space="preserve">Medicaid </w:t>
      </w:r>
      <w:r w:rsidR="0027156D">
        <w:rPr>
          <w:rFonts w:ascii="Arial" w:hAnsi="Arial" w:cs="Arial"/>
          <w:szCs w:val="24"/>
        </w:rPr>
        <w:t xml:space="preserve">coverage for the medically needy, but </w:t>
      </w:r>
      <w:r w:rsidR="00E7534A">
        <w:rPr>
          <w:rFonts w:ascii="Arial" w:hAnsi="Arial" w:cs="Arial"/>
          <w:szCs w:val="24"/>
        </w:rPr>
        <w:t>not including</w:t>
      </w:r>
      <w:r w:rsidR="0027156D">
        <w:rPr>
          <w:rFonts w:ascii="Arial" w:hAnsi="Arial" w:cs="Arial"/>
          <w:szCs w:val="24"/>
        </w:rPr>
        <w:t xml:space="preserve"> other Medicaid programs that do not provide coverage for primary and specialty care</w:t>
      </w:r>
      <w:r w:rsidR="008562C2">
        <w:rPr>
          <w:rFonts w:ascii="Arial" w:hAnsi="Arial" w:cs="Arial"/>
          <w:szCs w:val="24"/>
        </w:rPr>
        <w:t>; or</w:t>
      </w:r>
    </w:p>
    <w:p w14:paraId="46651419" w14:textId="7BD8BDE9" w:rsidR="00A62D08" w:rsidRDefault="008562C2" w:rsidP="00471EE3">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27459">
        <w:rPr>
          <w:rFonts w:ascii="Arial" w:hAnsi="Arial" w:cs="Arial"/>
          <w:szCs w:val="24"/>
        </w:rPr>
        <w:t>You</w:t>
      </w:r>
      <w:r w:rsidR="003F3125">
        <w:rPr>
          <w:rFonts w:ascii="Arial" w:hAnsi="Arial" w:cs="Arial"/>
          <w:szCs w:val="24"/>
        </w:rPr>
        <w:t xml:space="preserve"> </w:t>
      </w:r>
      <w:r w:rsidRPr="00927459">
        <w:rPr>
          <w:rFonts w:ascii="Arial" w:hAnsi="Arial" w:cs="Arial"/>
          <w:szCs w:val="24"/>
        </w:rPr>
        <w:t xml:space="preserve">become eligible for new </w:t>
      </w:r>
      <w:r w:rsidR="0082102C">
        <w:rPr>
          <w:rFonts w:ascii="Arial" w:hAnsi="Arial" w:cs="Arial"/>
          <w:szCs w:val="24"/>
        </w:rPr>
        <w:t>[</w:t>
      </w:r>
      <w:r w:rsidRPr="00927459">
        <w:rPr>
          <w:rFonts w:ascii="Arial" w:hAnsi="Arial" w:cs="Arial"/>
          <w:szCs w:val="24"/>
        </w:rPr>
        <w:t>qualified</w:t>
      </w:r>
      <w:r w:rsidR="0082102C">
        <w:rPr>
          <w:rFonts w:ascii="Arial" w:hAnsi="Arial" w:cs="Arial"/>
          <w:szCs w:val="24"/>
        </w:rPr>
        <w:t>]</w:t>
      </w:r>
      <w:r w:rsidRPr="00927459">
        <w:rPr>
          <w:rFonts w:ascii="Arial" w:hAnsi="Arial" w:cs="Arial"/>
          <w:szCs w:val="24"/>
        </w:rPr>
        <w:t xml:space="preserve"> health plans</w:t>
      </w:r>
      <w:r w:rsidR="00C34D11">
        <w:rPr>
          <w:rFonts w:ascii="Arial" w:hAnsi="Arial" w:cs="Arial"/>
          <w:szCs w:val="24"/>
        </w:rPr>
        <w:t xml:space="preserve"> because of a permanent move and </w:t>
      </w:r>
      <w:r w:rsidR="00C34D11" w:rsidRPr="00927459">
        <w:rPr>
          <w:rFonts w:ascii="Arial" w:hAnsi="Arial" w:cs="Arial"/>
          <w:szCs w:val="24"/>
        </w:rPr>
        <w:t xml:space="preserve">You </w:t>
      </w:r>
      <w:r w:rsidR="00C34D11">
        <w:rPr>
          <w:rFonts w:ascii="Arial" w:hAnsi="Arial" w:cs="Arial"/>
          <w:szCs w:val="24"/>
        </w:rPr>
        <w:t>had minimum essential coverage for one (1) or more days during the 60 days before the move</w:t>
      </w:r>
      <w:r w:rsidR="008D3B94">
        <w:rPr>
          <w:rFonts w:ascii="Arial" w:hAnsi="Arial" w:cs="Arial"/>
          <w:szCs w:val="24"/>
        </w:rPr>
        <w:t>; or</w:t>
      </w:r>
    </w:p>
    <w:p w14:paraId="6A792D61" w14:textId="45CEC12C" w:rsidR="008D3B94" w:rsidRPr="0074512C" w:rsidRDefault="008D3B94" w:rsidP="00471EE3">
      <w:pPr>
        <w:widowControl/>
        <w:numPr>
          <w:ilvl w:val="0"/>
          <w:numId w:val="4"/>
        </w:numPr>
        <w:tabs>
          <w:tab w:val="clear" w:pos="1500"/>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You are no longer incarcerated. </w:t>
      </w:r>
    </w:p>
    <w:p w14:paraId="42A91507" w14:textId="77777777" w:rsidR="005D6142" w:rsidRDefault="005D6142" w:rsidP="00015A95">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B987852" w14:textId="003C0E0E" w:rsidR="00830617" w:rsidRDefault="00830617" w:rsidP="00830617">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Outside of the annual open enrollment period, </w:t>
      </w:r>
      <w:r>
        <w:rPr>
          <w:rFonts w:ascii="Arial" w:hAnsi="Arial" w:cs="Arial"/>
          <w:szCs w:val="24"/>
        </w:rPr>
        <w:t>You</w:t>
      </w:r>
      <w:r w:rsidRPr="00902417">
        <w:rPr>
          <w:rFonts w:ascii="Arial" w:hAnsi="Arial" w:cs="Arial"/>
          <w:szCs w:val="24"/>
        </w:rPr>
        <w:t xml:space="preserve"> can enroll for coverage within 60 days</w:t>
      </w:r>
      <w:r>
        <w:rPr>
          <w:rFonts w:ascii="Arial" w:hAnsi="Arial" w:cs="Arial"/>
          <w:szCs w:val="24"/>
        </w:rPr>
        <w:t xml:space="preserve"> after</w:t>
      </w:r>
      <w:r w:rsidRPr="00902417">
        <w:rPr>
          <w:rFonts w:ascii="Arial" w:hAnsi="Arial" w:cs="Arial"/>
          <w:szCs w:val="24"/>
        </w:rPr>
        <w:t xml:space="preserve"> the occurrence of one</w:t>
      </w:r>
      <w:r w:rsidR="00F37C42">
        <w:rPr>
          <w:rFonts w:ascii="Arial" w:hAnsi="Arial" w:cs="Arial"/>
          <w:szCs w:val="24"/>
        </w:rPr>
        <w:t xml:space="preserve"> (1)</w:t>
      </w:r>
      <w:r w:rsidRPr="00902417">
        <w:rPr>
          <w:rFonts w:ascii="Arial" w:hAnsi="Arial" w:cs="Arial"/>
          <w:szCs w:val="24"/>
        </w:rPr>
        <w:t xml:space="preserve"> of the following events:</w:t>
      </w:r>
    </w:p>
    <w:p w14:paraId="534CC644" w14:textId="77777777" w:rsidR="005D6142" w:rsidRDefault="005D6142" w:rsidP="00BE57D6">
      <w:pPr>
        <w:widowControl/>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szCs w:val="24"/>
        </w:rPr>
      </w:pPr>
    </w:p>
    <w:p w14:paraId="435F0EDF" w14:textId="76AACF22" w:rsidR="008C44B2" w:rsidRPr="00537EEE" w:rsidRDefault="00725F98" w:rsidP="00015A95">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Your </w:t>
      </w:r>
      <w:r w:rsidR="008C44B2" w:rsidRPr="00537EEE">
        <w:rPr>
          <w:rFonts w:ascii="Arial" w:hAnsi="Arial" w:cs="Arial"/>
          <w:szCs w:val="24"/>
        </w:rPr>
        <w:t>enrollment or non-enrollment in an</w:t>
      </w:r>
      <w:r w:rsidR="00537EEE" w:rsidRPr="00537EEE">
        <w:rPr>
          <w:rFonts w:ascii="Arial" w:hAnsi="Arial" w:cs="Arial"/>
          <w:szCs w:val="24"/>
        </w:rPr>
        <w:t xml:space="preserve">other </w:t>
      </w:r>
      <w:r w:rsidR="00A6480F">
        <w:rPr>
          <w:rFonts w:ascii="Arial" w:hAnsi="Arial" w:cs="Arial"/>
          <w:szCs w:val="24"/>
        </w:rPr>
        <w:t>[</w:t>
      </w:r>
      <w:r w:rsidR="00537EEE" w:rsidRPr="00537EEE">
        <w:rPr>
          <w:rFonts w:ascii="Arial" w:hAnsi="Arial" w:cs="Arial"/>
          <w:szCs w:val="24"/>
        </w:rPr>
        <w:t>qualified</w:t>
      </w:r>
      <w:r w:rsidR="00A6480F">
        <w:rPr>
          <w:rFonts w:ascii="Arial" w:hAnsi="Arial" w:cs="Arial"/>
          <w:szCs w:val="24"/>
        </w:rPr>
        <w:t>]</w:t>
      </w:r>
      <w:r w:rsidR="00537EEE" w:rsidRPr="00537EEE">
        <w:rPr>
          <w:rFonts w:ascii="Arial" w:hAnsi="Arial" w:cs="Arial"/>
          <w:szCs w:val="24"/>
        </w:rPr>
        <w:t xml:space="preserve"> health plan wa</w:t>
      </w:r>
      <w:r w:rsidR="00F25F3D">
        <w:rPr>
          <w:rFonts w:ascii="Arial" w:hAnsi="Arial" w:cs="Arial"/>
          <w:szCs w:val="24"/>
        </w:rPr>
        <w:t>s</w:t>
      </w:r>
      <w:r w:rsidR="00537EEE" w:rsidRPr="00537EEE">
        <w:rPr>
          <w:rFonts w:ascii="Arial" w:hAnsi="Arial" w:cs="Arial"/>
          <w:szCs w:val="24"/>
        </w:rPr>
        <w:t xml:space="preserve"> </w:t>
      </w:r>
      <w:r w:rsidR="008C44B2" w:rsidRPr="00537EEE">
        <w:rPr>
          <w:rFonts w:ascii="Arial" w:hAnsi="Arial" w:cs="Arial"/>
          <w:szCs w:val="24"/>
        </w:rPr>
        <w:t xml:space="preserve">unintentional, inadvertent or erroneous and was the result of the error, misrepresentation, or inaction of an officer, employee, or agent of the </w:t>
      </w:r>
      <w:r w:rsidR="000B415B">
        <w:rPr>
          <w:rFonts w:ascii="Arial" w:hAnsi="Arial" w:cs="Arial"/>
          <w:szCs w:val="24"/>
        </w:rPr>
        <w:t>NYSOH</w:t>
      </w:r>
      <w:r w:rsidR="006F68FA">
        <w:rPr>
          <w:rFonts w:ascii="Arial" w:hAnsi="Arial" w:cs="Arial"/>
          <w:szCs w:val="24"/>
        </w:rPr>
        <w:t xml:space="preserve">, or a non-NYSOH entity providing enrollment assistance or conducting enrollment activities, </w:t>
      </w:r>
      <w:r w:rsidR="008C44B2" w:rsidRPr="00537EEE">
        <w:rPr>
          <w:rFonts w:ascii="Arial" w:hAnsi="Arial" w:cs="Arial"/>
          <w:szCs w:val="24"/>
        </w:rPr>
        <w:t xml:space="preserve">as evaluated and determined by </w:t>
      </w:r>
      <w:r w:rsidR="006C511C">
        <w:rPr>
          <w:rFonts w:ascii="Arial" w:hAnsi="Arial" w:cs="Arial"/>
          <w:szCs w:val="24"/>
        </w:rPr>
        <w:t>[</w:t>
      </w:r>
      <w:r w:rsidR="008C44B2" w:rsidRPr="00537EEE">
        <w:rPr>
          <w:rFonts w:ascii="Arial" w:hAnsi="Arial" w:cs="Arial"/>
          <w:szCs w:val="24"/>
        </w:rPr>
        <w:t xml:space="preserve">the </w:t>
      </w:r>
      <w:r w:rsidR="000B415B">
        <w:rPr>
          <w:rFonts w:ascii="Arial" w:hAnsi="Arial" w:cs="Arial"/>
          <w:szCs w:val="24"/>
        </w:rPr>
        <w:t>NYSOH</w:t>
      </w:r>
      <w:r w:rsidR="008C44B2" w:rsidRPr="00537EEE">
        <w:rPr>
          <w:rFonts w:ascii="Arial" w:hAnsi="Arial" w:cs="Arial"/>
          <w:szCs w:val="24"/>
        </w:rPr>
        <w:t>;</w:t>
      </w:r>
      <w:r w:rsidR="006C511C">
        <w:rPr>
          <w:rFonts w:ascii="Arial" w:hAnsi="Arial" w:cs="Arial"/>
          <w:szCs w:val="24"/>
        </w:rPr>
        <w:t xml:space="preserve"> Us]</w:t>
      </w:r>
      <w:r w:rsidR="008C44B2" w:rsidRPr="00537EEE">
        <w:rPr>
          <w:rFonts w:ascii="Arial" w:hAnsi="Arial" w:cs="Arial"/>
          <w:szCs w:val="24"/>
        </w:rPr>
        <w:t xml:space="preserve">; </w:t>
      </w:r>
    </w:p>
    <w:p w14:paraId="30CA57A1" w14:textId="3FE16572" w:rsidR="008C44B2" w:rsidRDefault="008C44B2" w:rsidP="00015A95">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adequately demonstrate to </w:t>
      </w:r>
      <w:r w:rsidR="006C511C">
        <w:rPr>
          <w:rFonts w:ascii="Arial" w:hAnsi="Arial" w:cs="Arial"/>
          <w:szCs w:val="24"/>
        </w:rPr>
        <w:t>[</w:t>
      </w:r>
      <w:r w:rsidRPr="00902417">
        <w:rPr>
          <w:rFonts w:ascii="Arial" w:hAnsi="Arial" w:cs="Arial"/>
          <w:szCs w:val="24"/>
        </w:rPr>
        <w:t xml:space="preserve">the </w:t>
      </w:r>
      <w:r w:rsidR="000B415B">
        <w:rPr>
          <w:rFonts w:ascii="Arial" w:hAnsi="Arial" w:cs="Arial"/>
          <w:szCs w:val="24"/>
        </w:rPr>
        <w:t>NYSOH</w:t>
      </w:r>
      <w:r w:rsidR="006C511C">
        <w:rPr>
          <w:rFonts w:ascii="Arial" w:hAnsi="Arial" w:cs="Arial"/>
          <w:szCs w:val="24"/>
        </w:rPr>
        <w:t>; Us]</w:t>
      </w:r>
      <w:r w:rsidRPr="00902417">
        <w:rPr>
          <w:rFonts w:ascii="Arial" w:hAnsi="Arial" w:cs="Arial"/>
          <w:szCs w:val="24"/>
        </w:rPr>
        <w:t xml:space="preserve"> that another </w:t>
      </w:r>
      <w:r w:rsidR="006C511C">
        <w:rPr>
          <w:rFonts w:ascii="Arial" w:hAnsi="Arial" w:cs="Arial"/>
          <w:szCs w:val="24"/>
        </w:rPr>
        <w:t>[</w:t>
      </w:r>
      <w:r w:rsidRPr="00902417">
        <w:rPr>
          <w:rFonts w:ascii="Arial" w:hAnsi="Arial" w:cs="Arial"/>
          <w:szCs w:val="24"/>
        </w:rPr>
        <w:t>qualified</w:t>
      </w:r>
      <w:r w:rsidR="006C511C">
        <w:rPr>
          <w:rFonts w:ascii="Arial" w:hAnsi="Arial" w:cs="Arial"/>
          <w:szCs w:val="24"/>
        </w:rPr>
        <w:t>]</w:t>
      </w:r>
      <w:r w:rsidRPr="00902417">
        <w:rPr>
          <w:rFonts w:ascii="Arial" w:hAnsi="Arial" w:cs="Arial"/>
          <w:szCs w:val="24"/>
        </w:rPr>
        <w:t xml:space="preserve"> health plan in which </w:t>
      </w:r>
      <w:r>
        <w:rPr>
          <w:rFonts w:ascii="Arial" w:hAnsi="Arial" w:cs="Arial"/>
          <w:szCs w:val="24"/>
        </w:rPr>
        <w:t>You</w:t>
      </w:r>
      <w:r w:rsidRPr="00902417">
        <w:rPr>
          <w:rFonts w:ascii="Arial" w:hAnsi="Arial" w:cs="Arial"/>
          <w:szCs w:val="24"/>
        </w:rPr>
        <w:t xml:space="preserve"> were enrolled substantially violated a mat</w:t>
      </w:r>
      <w:r>
        <w:rPr>
          <w:rFonts w:ascii="Arial" w:hAnsi="Arial" w:cs="Arial"/>
          <w:szCs w:val="24"/>
        </w:rPr>
        <w:t>erial provision of its contract;</w:t>
      </w:r>
      <w:r w:rsidRPr="00902417">
        <w:rPr>
          <w:rFonts w:ascii="Arial" w:hAnsi="Arial" w:cs="Arial"/>
          <w:szCs w:val="24"/>
        </w:rPr>
        <w:t xml:space="preserve"> </w:t>
      </w:r>
    </w:p>
    <w:p w14:paraId="0E9B0ABE" w14:textId="44FA8563" w:rsidR="00915377" w:rsidRDefault="00447C5A" w:rsidP="00015A95">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The Responsible Adult </w:t>
      </w:r>
      <w:r w:rsidR="008C44B2" w:rsidRPr="00902417">
        <w:rPr>
          <w:rFonts w:ascii="Arial" w:hAnsi="Arial" w:cs="Arial"/>
          <w:szCs w:val="24"/>
        </w:rPr>
        <w:t>gain</w:t>
      </w:r>
      <w:r>
        <w:rPr>
          <w:rFonts w:ascii="Arial" w:hAnsi="Arial" w:cs="Arial"/>
          <w:szCs w:val="24"/>
        </w:rPr>
        <w:t>s</w:t>
      </w:r>
      <w:r w:rsidR="008C44B2" w:rsidRPr="00902417">
        <w:rPr>
          <w:rFonts w:ascii="Arial" w:hAnsi="Arial" w:cs="Arial"/>
          <w:szCs w:val="24"/>
        </w:rPr>
        <w:t xml:space="preserve"> a </w:t>
      </w:r>
      <w:r w:rsidR="00B1319B">
        <w:rPr>
          <w:rFonts w:ascii="Arial" w:hAnsi="Arial" w:cs="Arial"/>
          <w:szCs w:val="24"/>
        </w:rPr>
        <w:t xml:space="preserve">Child </w:t>
      </w:r>
      <w:r w:rsidR="008C44B2" w:rsidRPr="00902417">
        <w:rPr>
          <w:rFonts w:ascii="Arial" w:hAnsi="Arial" w:cs="Arial"/>
          <w:szCs w:val="24"/>
        </w:rPr>
        <w:t>through birth, ado</w:t>
      </w:r>
      <w:r w:rsidR="008C44B2">
        <w:rPr>
          <w:rFonts w:ascii="Arial" w:hAnsi="Arial" w:cs="Arial"/>
          <w:szCs w:val="24"/>
        </w:rPr>
        <w:t>ption or placement for adoption</w:t>
      </w:r>
      <w:r w:rsidR="00490CA1">
        <w:rPr>
          <w:rFonts w:ascii="Arial" w:hAnsi="Arial" w:cs="Arial"/>
          <w:szCs w:val="24"/>
        </w:rPr>
        <w:t xml:space="preserve"> or foster care</w:t>
      </w:r>
      <w:r w:rsidR="00FF6B62">
        <w:rPr>
          <w:rFonts w:ascii="Arial" w:hAnsi="Arial" w:cs="Arial"/>
          <w:szCs w:val="24"/>
        </w:rPr>
        <w:t>,</w:t>
      </w:r>
      <w:r w:rsidR="00C977F2">
        <w:rPr>
          <w:rFonts w:ascii="Arial" w:hAnsi="Arial" w:cs="Arial"/>
          <w:szCs w:val="24"/>
        </w:rPr>
        <w:t xml:space="preserve"> or through a child support order or other court order</w:t>
      </w:r>
      <w:r w:rsidR="00D92AD2">
        <w:rPr>
          <w:rFonts w:ascii="Arial" w:hAnsi="Arial" w:cs="Arial"/>
          <w:szCs w:val="24"/>
        </w:rPr>
        <w:t xml:space="preserve">[, however, </w:t>
      </w:r>
      <w:r w:rsidR="00C977F2">
        <w:rPr>
          <w:rFonts w:ascii="Arial" w:hAnsi="Arial" w:cs="Arial"/>
          <w:szCs w:val="24"/>
        </w:rPr>
        <w:t>[</w:t>
      </w:r>
      <w:r w:rsidR="00D92AD2">
        <w:rPr>
          <w:rFonts w:ascii="Arial" w:hAnsi="Arial" w:cs="Arial"/>
          <w:szCs w:val="24"/>
        </w:rPr>
        <w:t xml:space="preserve">foster </w:t>
      </w:r>
      <w:r w:rsidR="00B236A4">
        <w:rPr>
          <w:rFonts w:ascii="Arial" w:hAnsi="Arial" w:cs="Arial"/>
          <w:szCs w:val="24"/>
        </w:rPr>
        <w:t>C</w:t>
      </w:r>
      <w:r w:rsidR="00D92AD2">
        <w:rPr>
          <w:rFonts w:ascii="Arial" w:hAnsi="Arial" w:cs="Arial"/>
          <w:szCs w:val="24"/>
        </w:rPr>
        <w:t>hildren</w:t>
      </w:r>
      <w:r w:rsidR="00C977F2">
        <w:rPr>
          <w:rFonts w:ascii="Arial" w:hAnsi="Arial" w:cs="Arial"/>
          <w:szCs w:val="24"/>
        </w:rPr>
        <w:t>]</w:t>
      </w:r>
      <w:r w:rsidR="00D92AD2">
        <w:rPr>
          <w:rFonts w:ascii="Arial" w:hAnsi="Arial" w:cs="Arial"/>
          <w:szCs w:val="24"/>
        </w:rPr>
        <w:t xml:space="preserve"> </w:t>
      </w:r>
      <w:r w:rsidR="00C977F2">
        <w:rPr>
          <w:rFonts w:ascii="Arial" w:hAnsi="Arial" w:cs="Arial"/>
          <w:szCs w:val="24"/>
        </w:rPr>
        <w:t xml:space="preserve">[and] [Children </w:t>
      </w:r>
      <w:r w:rsidR="00C977F2" w:rsidRPr="008871DC">
        <w:rPr>
          <w:rFonts w:ascii="Arial" w:hAnsi="Arial" w:cs="Arial"/>
          <w:szCs w:val="24"/>
        </w:rPr>
        <w:t xml:space="preserve">for whom </w:t>
      </w:r>
      <w:r w:rsidR="001F79C7">
        <w:rPr>
          <w:rFonts w:ascii="Arial" w:hAnsi="Arial" w:cs="Arial"/>
          <w:szCs w:val="24"/>
        </w:rPr>
        <w:t>the Responsible Adult is</w:t>
      </w:r>
      <w:r w:rsidR="00C977F2" w:rsidRPr="008871DC">
        <w:rPr>
          <w:rFonts w:ascii="Arial" w:hAnsi="Arial" w:cs="Arial"/>
          <w:szCs w:val="24"/>
        </w:rPr>
        <w:t xml:space="preserve"> a legal guardian</w:t>
      </w:r>
      <w:r w:rsidR="00C977F2">
        <w:rPr>
          <w:rFonts w:ascii="Arial" w:hAnsi="Arial" w:cs="Arial"/>
          <w:szCs w:val="24"/>
        </w:rPr>
        <w:t>]</w:t>
      </w:r>
      <w:r w:rsidR="00C977F2" w:rsidRPr="008871DC">
        <w:rPr>
          <w:rFonts w:ascii="Arial" w:hAnsi="Arial" w:cs="Arial"/>
          <w:szCs w:val="24"/>
        </w:rPr>
        <w:t xml:space="preserve"> </w:t>
      </w:r>
      <w:r w:rsidR="00D92AD2">
        <w:rPr>
          <w:rFonts w:ascii="Arial" w:hAnsi="Arial" w:cs="Arial"/>
          <w:szCs w:val="24"/>
        </w:rPr>
        <w:t>are not covered under this [Contract; Policy]]</w:t>
      </w:r>
      <w:r w:rsidR="008C44B2">
        <w:rPr>
          <w:rFonts w:ascii="Arial" w:hAnsi="Arial" w:cs="Arial"/>
          <w:szCs w:val="24"/>
        </w:rPr>
        <w:t>;</w:t>
      </w:r>
      <w:r w:rsidR="00D92AD2">
        <w:rPr>
          <w:rFonts w:ascii="Arial" w:hAnsi="Arial" w:cs="Arial"/>
          <w:szCs w:val="24"/>
        </w:rPr>
        <w:t xml:space="preserve"> </w:t>
      </w:r>
    </w:p>
    <w:p w14:paraId="6CF7D923" w14:textId="77777777" w:rsidR="008C44B2" w:rsidRPr="00902417" w:rsidRDefault="00915377" w:rsidP="00915377">
      <w:pPr>
        <w:widowControl/>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i/>
          <w:szCs w:val="24"/>
        </w:rPr>
        <w:t>{Drafting N</w:t>
      </w:r>
      <w:r w:rsidR="00D92AD2" w:rsidRPr="00D92AD2">
        <w:rPr>
          <w:rFonts w:ascii="Arial" w:hAnsi="Arial" w:cs="Arial"/>
          <w:i/>
          <w:szCs w:val="24"/>
        </w:rPr>
        <w:t>ote:  Insert language as applicable.}</w:t>
      </w:r>
    </w:p>
    <w:p w14:paraId="3415177F" w14:textId="48C6061E" w:rsidR="002F7493" w:rsidRPr="002F7493" w:rsidRDefault="002F7493" w:rsidP="002F7493">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The Responsible Adult</w:t>
      </w:r>
      <w:r w:rsidRPr="00665716">
        <w:rPr>
          <w:rFonts w:ascii="Arial" w:hAnsi="Arial" w:cs="Arial"/>
          <w:szCs w:val="24"/>
        </w:rPr>
        <w:t xml:space="preserve"> gain</w:t>
      </w:r>
      <w:r>
        <w:rPr>
          <w:rFonts w:ascii="Arial" w:hAnsi="Arial" w:cs="Arial"/>
          <w:szCs w:val="24"/>
        </w:rPr>
        <w:t>s</w:t>
      </w:r>
      <w:r w:rsidRPr="00665716">
        <w:rPr>
          <w:rFonts w:ascii="Arial" w:hAnsi="Arial" w:cs="Arial"/>
          <w:szCs w:val="24"/>
        </w:rPr>
        <w:t xml:space="preserve"> a </w:t>
      </w:r>
      <w:r>
        <w:rPr>
          <w:rFonts w:ascii="Arial" w:hAnsi="Arial" w:cs="Arial"/>
          <w:szCs w:val="24"/>
        </w:rPr>
        <w:t>Child</w:t>
      </w:r>
      <w:r w:rsidRPr="00665716">
        <w:rPr>
          <w:rFonts w:ascii="Arial" w:hAnsi="Arial" w:cs="Arial"/>
          <w:szCs w:val="24"/>
        </w:rPr>
        <w:t xml:space="preserve"> through marriage and </w:t>
      </w:r>
      <w:r>
        <w:rPr>
          <w:rFonts w:ascii="Arial" w:hAnsi="Arial" w:cs="Arial"/>
          <w:szCs w:val="24"/>
        </w:rPr>
        <w:t>the Responsible Adult</w:t>
      </w:r>
      <w:r w:rsidRPr="00665716">
        <w:rPr>
          <w:rFonts w:ascii="Arial" w:hAnsi="Arial" w:cs="Arial"/>
          <w:szCs w:val="24"/>
        </w:rPr>
        <w:t xml:space="preserve"> or </w:t>
      </w:r>
      <w:r>
        <w:rPr>
          <w:rFonts w:ascii="Arial" w:hAnsi="Arial" w:cs="Arial"/>
          <w:szCs w:val="24"/>
        </w:rPr>
        <w:t>their s</w:t>
      </w:r>
      <w:r w:rsidRPr="00665716">
        <w:rPr>
          <w:rFonts w:ascii="Arial" w:hAnsi="Arial" w:cs="Arial"/>
          <w:szCs w:val="24"/>
        </w:rPr>
        <w:t xml:space="preserve">pouse </w:t>
      </w:r>
      <w:r w:rsidRPr="0094426D">
        <w:rPr>
          <w:rFonts w:ascii="Arial" w:hAnsi="Arial" w:cs="Arial"/>
          <w:szCs w:val="24"/>
        </w:rPr>
        <w:t xml:space="preserve">had minimum essential coverage for one (1) or more days during the 60 days before the </w:t>
      </w:r>
      <w:r w:rsidRPr="008E7883">
        <w:rPr>
          <w:rFonts w:ascii="Arial" w:hAnsi="Arial" w:cs="Arial"/>
          <w:szCs w:val="24"/>
        </w:rPr>
        <w:t>marriage;</w:t>
      </w:r>
    </w:p>
    <w:p w14:paraId="7B5203CE" w14:textId="52ED9C7E" w:rsidR="00C977F2" w:rsidRDefault="00C977F2" w:rsidP="00F64BB3">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You are no longer considered </w:t>
      </w:r>
      <w:r w:rsidR="00502BD1">
        <w:rPr>
          <w:rFonts w:ascii="Arial" w:hAnsi="Arial" w:cs="Arial"/>
          <w:szCs w:val="24"/>
        </w:rPr>
        <w:t xml:space="preserve">the Responsible Adult’s Child </w:t>
      </w:r>
      <w:r w:rsidR="006A36AB">
        <w:rPr>
          <w:rFonts w:ascii="Arial" w:hAnsi="Arial" w:cs="Arial"/>
          <w:szCs w:val="24"/>
        </w:rPr>
        <w:t xml:space="preserve">as a result of </w:t>
      </w:r>
      <w:r>
        <w:rPr>
          <w:rFonts w:ascii="Arial" w:hAnsi="Arial" w:cs="Arial"/>
          <w:szCs w:val="24"/>
        </w:rPr>
        <w:t>divorce</w:t>
      </w:r>
      <w:r w:rsidR="00B234DB">
        <w:rPr>
          <w:rFonts w:ascii="Arial" w:hAnsi="Arial" w:cs="Arial"/>
          <w:szCs w:val="24"/>
        </w:rPr>
        <w:t>,</w:t>
      </w:r>
      <w:r w:rsidR="001F79C7">
        <w:rPr>
          <w:rFonts w:ascii="Arial" w:hAnsi="Arial" w:cs="Arial"/>
          <w:szCs w:val="24"/>
        </w:rPr>
        <w:t xml:space="preserve"> </w:t>
      </w:r>
      <w:r>
        <w:rPr>
          <w:rFonts w:ascii="Arial" w:hAnsi="Arial" w:cs="Arial"/>
          <w:szCs w:val="24"/>
        </w:rPr>
        <w:t>legal separation</w:t>
      </w:r>
      <w:r w:rsidR="00B234DB">
        <w:rPr>
          <w:rFonts w:ascii="Arial" w:hAnsi="Arial" w:cs="Arial"/>
          <w:szCs w:val="24"/>
        </w:rPr>
        <w:t>,</w:t>
      </w:r>
      <w:r w:rsidR="00A32778">
        <w:rPr>
          <w:rFonts w:ascii="Arial" w:hAnsi="Arial" w:cs="Arial"/>
          <w:szCs w:val="24"/>
        </w:rPr>
        <w:t xml:space="preserve"> or death</w:t>
      </w:r>
      <w:r>
        <w:rPr>
          <w:rFonts w:ascii="Arial" w:hAnsi="Arial" w:cs="Arial"/>
          <w:szCs w:val="24"/>
        </w:rPr>
        <w:t>;</w:t>
      </w:r>
    </w:p>
    <w:p w14:paraId="1468EBDA" w14:textId="236F79E7" w:rsidR="008C44B2" w:rsidRPr="00902417" w:rsidRDefault="008C44B2" w:rsidP="00015A95">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02417">
        <w:rPr>
          <w:rFonts w:ascii="Arial" w:hAnsi="Arial" w:cs="Arial"/>
          <w:szCs w:val="24"/>
        </w:rPr>
        <w:t xml:space="preserve">If </w:t>
      </w:r>
      <w:r>
        <w:rPr>
          <w:rFonts w:ascii="Arial" w:hAnsi="Arial" w:cs="Arial"/>
          <w:szCs w:val="24"/>
        </w:rPr>
        <w:t>You</w:t>
      </w:r>
      <w:r w:rsidRPr="00902417">
        <w:rPr>
          <w:rFonts w:ascii="Arial" w:hAnsi="Arial" w:cs="Arial"/>
          <w:szCs w:val="24"/>
        </w:rPr>
        <w:t xml:space="preserve"> are an</w:t>
      </w:r>
      <w:r>
        <w:rPr>
          <w:rFonts w:ascii="Arial" w:hAnsi="Arial" w:cs="Arial"/>
          <w:szCs w:val="24"/>
        </w:rPr>
        <w:t xml:space="preserve"> </w:t>
      </w:r>
      <w:r w:rsidRPr="00902417">
        <w:rPr>
          <w:rFonts w:ascii="Arial" w:hAnsi="Arial" w:cs="Arial"/>
          <w:szCs w:val="24"/>
        </w:rPr>
        <w:t xml:space="preserve">Indian, </w:t>
      </w:r>
      <w:r w:rsidRPr="00E110FF">
        <w:rPr>
          <w:rFonts w:ascii="Arial" w:hAnsi="Arial" w:cs="Arial"/>
          <w:szCs w:val="24"/>
        </w:rPr>
        <w:t xml:space="preserve">as defined in </w:t>
      </w:r>
      <w:r w:rsidRPr="00E110FF">
        <w:rPr>
          <w:rFonts w:ascii="Arial" w:hAnsi="Arial" w:cs="Arial"/>
          <w:color w:val="000000"/>
          <w:szCs w:val="24"/>
        </w:rPr>
        <w:t>25 U.S.C. 450b(d)</w:t>
      </w:r>
      <w:r w:rsidRPr="00E110FF">
        <w:rPr>
          <w:rFonts w:ascii="Arial" w:hAnsi="Arial" w:cs="Arial"/>
          <w:szCs w:val="24"/>
        </w:rPr>
        <w:t>,</w:t>
      </w:r>
      <w:r>
        <w:rPr>
          <w:rFonts w:ascii="Arial" w:hAnsi="Arial" w:cs="Arial"/>
          <w:szCs w:val="24"/>
        </w:rPr>
        <w:t xml:space="preserve"> You</w:t>
      </w:r>
      <w:r w:rsidRPr="00902417">
        <w:rPr>
          <w:rFonts w:ascii="Arial" w:hAnsi="Arial" w:cs="Arial"/>
          <w:szCs w:val="24"/>
        </w:rPr>
        <w:t xml:space="preserve"> may enroll in a </w:t>
      </w:r>
      <w:r w:rsidR="006C511C">
        <w:rPr>
          <w:rFonts w:ascii="Arial" w:hAnsi="Arial" w:cs="Arial"/>
          <w:szCs w:val="24"/>
        </w:rPr>
        <w:t>[</w:t>
      </w:r>
      <w:r w:rsidRPr="00902417">
        <w:rPr>
          <w:rFonts w:ascii="Arial" w:hAnsi="Arial" w:cs="Arial"/>
          <w:szCs w:val="24"/>
        </w:rPr>
        <w:t>qualified</w:t>
      </w:r>
      <w:r w:rsidR="006C511C">
        <w:rPr>
          <w:rFonts w:ascii="Arial" w:hAnsi="Arial" w:cs="Arial"/>
          <w:szCs w:val="24"/>
        </w:rPr>
        <w:t>]</w:t>
      </w:r>
      <w:r w:rsidRPr="00902417">
        <w:rPr>
          <w:rFonts w:ascii="Arial" w:hAnsi="Arial" w:cs="Arial"/>
          <w:szCs w:val="24"/>
        </w:rPr>
        <w:t xml:space="preserve"> health plan or change from one</w:t>
      </w:r>
      <w:r w:rsidR="00F37C42">
        <w:rPr>
          <w:rFonts w:ascii="Arial" w:hAnsi="Arial" w:cs="Arial"/>
          <w:szCs w:val="24"/>
        </w:rPr>
        <w:t xml:space="preserve"> (1)</w:t>
      </w:r>
      <w:r w:rsidRPr="00902417">
        <w:rPr>
          <w:rFonts w:ascii="Arial" w:hAnsi="Arial" w:cs="Arial"/>
          <w:szCs w:val="24"/>
        </w:rPr>
        <w:t xml:space="preserve"> </w:t>
      </w:r>
      <w:r w:rsidR="006C511C">
        <w:rPr>
          <w:rFonts w:ascii="Arial" w:hAnsi="Arial" w:cs="Arial"/>
          <w:szCs w:val="24"/>
        </w:rPr>
        <w:t>[</w:t>
      </w:r>
      <w:r w:rsidRPr="00902417">
        <w:rPr>
          <w:rFonts w:ascii="Arial" w:hAnsi="Arial" w:cs="Arial"/>
          <w:szCs w:val="24"/>
        </w:rPr>
        <w:t>qualified</w:t>
      </w:r>
      <w:r w:rsidR="006C511C">
        <w:rPr>
          <w:rFonts w:ascii="Arial" w:hAnsi="Arial" w:cs="Arial"/>
          <w:szCs w:val="24"/>
        </w:rPr>
        <w:t>]</w:t>
      </w:r>
      <w:r w:rsidRPr="00902417">
        <w:rPr>
          <w:rFonts w:ascii="Arial" w:hAnsi="Arial" w:cs="Arial"/>
          <w:szCs w:val="24"/>
        </w:rPr>
        <w:t xml:space="preserve"> health plan</w:t>
      </w:r>
      <w:r>
        <w:rPr>
          <w:rFonts w:ascii="Arial" w:hAnsi="Arial" w:cs="Arial"/>
          <w:szCs w:val="24"/>
        </w:rPr>
        <w:t xml:space="preserve"> to another one</w:t>
      </w:r>
      <w:r w:rsidR="00F37C42">
        <w:rPr>
          <w:rFonts w:ascii="Arial" w:hAnsi="Arial" w:cs="Arial"/>
          <w:szCs w:val="24"/>
        </w:rPr>
        <w:t xml:space="preserve"> (1)</w:t>
      </w:r>
      <w:r>
        <w:rPr>
          <w:rFonts w:ascii="Arial" w:hAnsi="Arial" w:cs="Arial"/>
          <w:szCs w:val="24"/>
        </w:rPr>
        <w:t xml:space="preserve"> time per month;</w:t>
      </w:r>
    </w:p>
    <w:p w14:paraId="182CC0F8" w14:textId="4A6C91DE" w:rsidR="008C44B2" w:rsidRPr="00902417" w:rsidRDefault="008C44B2" w:rsidP="00015A95">
      <w:pPr>
        <w:widowControl/>
        <w:numPr>
          <w:ilvl w:val="0"/>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demonstrate to </w:t>
      </w:r>
      <w:r w:rsidR="006C511C">
        <w:rPr>
          <w:rFonts w:ascii="Arial" w:hAnsi="Arial" w:cs="Arial"/>
          <w:szCs w:val="24"/>
        </w:rPr>
        <w:t>[</w:t>
      </w:r>
      <w:r w:rsidRPr="00902417">
        <w:rPr>
          <w:rFonts w:ascii="Arial" w:hAnsi="Arial" w:cs="Arial"/>
          <w:szCs w:val="24"/>
        </w:rPr>
        <w:t xml:space="preserve">the </w:t>
      </w:r>
      <w:r w:rsidR="000B415B">
        <w:rPr>
          <w:rFonts w:ascii="Arial" w:hAnsi="Arial" w:cs="Arial"/>
          <w:szCs w:val="24"/>
        </w:rPr>
        <w:t>NYSOH</w:t>
      </w:r>
      <w:r w:rsidR="006C511C">
        <w:rPr>
          <w:rFonts w:ascii="Arial" w:hAnsi="Arial" w:cs="Arial"/>
          <w:szCs w:val="24"/>
        </w:rPr>
        <w:t>; Us]</w:t>
      </w:r>
      <w:r w:rsidRPr="00902417">
        <w:rPr>
          <w:rFonts w:ascii="Arial" w:hAnsi="Arial" w:cs="Arial"/>
          <w:szCs w:val="24"/>
        </w:rPr>
        <w:t xml:space="preserve"> that </w:t>
      </w:r>
      <w:r>
        <w:rPr>
          <w:rFonts w:ascii="Arial" w:hAnsi="Arial" w:cs="Arial"/>
          <w:szCs w:val="24"/>
        </w:rPr>
        <w:t>You</w:t>
      </w:r>
      <w:r w:rsidRPr="00902417">
        <w:rPr>
          <w:rFonts w:ascii="Arial" w:hAnsi="Arial" w:cs="Arial"/>
          <w:szCs w:val="24"/>
        </w:rPr>
        <w:t xml:space="preserve"> meet other exceptional circumstan</w:t>
      </w:r>
      <w:r>
        <w:rPr>
          <w:rFonts w:ascii="Arial" w:hAnsi="Arial" w:cs="Arial"/>
          <w:szCs w:val="24"/>
        </w:rPr>
        <w:t xml:space="preserve">ces as the </w:t>
      </w:r>
      <w:r w:rsidR="000B415B">
        <w:rPr>
          <w:rFonts w:ascii="Arial" w:hAnsi="Arial" w:cs="Arial"/>
          <w:szCs w:val="24"/>
        </w:rPr>
        <w:t>NYSOH</w:t>
      </w:r>
      <w:r>
        <w:rPr>
          <w:rFonts w:ascii="Arial" w:hAnsi="Arial" w:cs="Arial"/>
          <w:szCs w:val="24"/>
        </w:rPr>
        <w:t xml:space="preserve"> may provide;</w:t>
      </w:r>
    </w:p>
    <w:p w14:paraId="07F3BB78" w14:textId="6690C218" w:rsidR="00927459" w:rsidRDefault="008C44B2" w:rsidP="00015A95">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were not previously a citizen, national, or lawfully present individual and </w:t>
      </w:r>
      <w:r>
        <w:rPr>
          <w:rFonts w:ascii="Arial" w:hAnsi="Arial" w:cs="Arial"/>
          <w:szCs w:val="24"/>
        </w:rPr>
        <w:t>You gain such status;</w:t>
      </w:r>
      <w:r w:rsidR="00C977F2">
        <w:rPr>
          <w:rFonts w:ascii="Arial" w:hAnsi="Arial" w:cs="Arial"/>
          <w:szCs w:val="24"/>
        </w:rPr>
        <w:t xml:space="preserve"> </w:t>
      </w:r>
    </w:p>
    <w:p w14:paraId="7E14E291" w14:textId="77777777" w:rsidR="008D3B94" w:rsidRDefault="008C44B2" w:rsidP="008D3B94">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927459">
        <w:rPr>
          <w:rFonts w:ascii="Arial" w:hAnsi="Arial" w:cs="Arial"/>
          <w:szCs w:val="24"/>
        </w:rPr>
        <w:lastRenderedPageBreak/>
        <w:t xml:space="preserve">You are determined newly eligible or newly ineligible for advance payments of the </w:t>
      </w:r>
      <w:r w:rsidR="00D417B8" w:rsidRPr="00927459">
        <w:rPr>
          <w:rFonts w:ascii="Arial" w:hAnsi="Arial" w:cs="Arial"/>
          <w:szCs w:val="24"/>
        </w:rPr>
        <w:t>P</w:t>
      </w:r>
      <w:r w:rsidRPr="00927459">
        <w:rPr>
          <w:rFonts w:ascii="Arial" w:hAnsi="Arial" w:cs="Arial"/>
          <w:szCs w:val="24"/>
        </w:rPr>
        <w:t xml:space="preserve">remium </w:t>
      </w:r>
      <w:r w:rsidR="00EF65CA">
        <w:rPr>
          <w:rFonts w:ascii="Arial" w:hAnsi="Arial" w:cs="Arial"/>
          <w:szCs w:val="24"/>
        </w:rPr>
        <w:t>T</w:t>
      </w:r>
      <w:r w:rsidRPr="00927459">
        <w:rPr>
          <w:rFonts w:ascii="Arial" w:hAnsi="Arial" w:cs="Arial"/>
          <w:szCs w:val="24"/>
        </w:rPr>
        <w:t xml:space="preserve">ax </w:t>
      </w:r>
      <w:r w:rsidR="00EF65CA">
        <w:rPr>
          <w:rFonts w:ascii="Arial" w:hAnsi="Arial" w:cs="Arial"/>
          <w:szCs w:val="24"/>
        </w:rPr>
        <w:t>C</w:t>
      </w:r>
      <w:r w:rsidRPr="00927459">
        <w:rPr>
          <w:rFonts w:ascii="Arial" w:hAnsi="Arial" w:cs="Arial"/>
          <w:szCs w:val="24"/>
        </w:rPr>
        <w:t xml:space="preserve">redit or have a change in eligibility for </w:t>
      </w:r>
      <w:r w:rsidR="00F37C42" w:rsidRPr="00927459">
        <w:rPr>
          <w:rFonts w:ascii="Arial" w:hAnsi="Arial" w:cs="Arial"/>
          <w:szCs w:val="24"/>
        </w:rPr>
        <w:t>C</w:t>
      </w:r>
      <w:r w:rsidRPr="00927459">
        <w:rPr>
          <w:rFonts w:ascii="Arial" w:hAnsi="Arial" w:cs="Arial"/>
          <w:szCs w:val="24"/>
        </w:rPr>
        <w:t>ost-</w:t>
      </w:r>
      <w:r w:rsidR="00F37C42" w:rsidRPr="00927459">
        <w:rPr>
          <w:rFonts w:ascii="Arial" w:hAnsi="Arial" w:cs="Arial"/>
          <w:szCs w:val="24"/>
        </w:rPr>
        <w:t>S</w:t>
      </w:r>
      <w:r w:rsidRPr="00927459">
        <w:rPr>
          <w:rFonts w:ascii="Arial" w:hAnsi="Arial" w:cs="Arial"/>
          <w:szCs w:val="24"/>
        </w:rPr>
        <w:t xml:space="preserve">haring </w:t>
      </w:r>
      <w:r w:rsidR="00D06B25">
        <w:rPr>
          <w:rFonts w:ascii="Arial" w:hAnsi="Arial" w:cs="Arial"/>
          <w:szCs w:val="24"/>
        </w:rPr>
        <w:t>R</w:t>
      </w:r>
      <w:r w:rsidRPr="00927459">
        <w:rPr>
          <w:rFonts w:ascii="Arial" w:hAnsi="Arial" w:cs="Arial"/>
          <w:szCs w:val="24"/>
        </w:rPr>
        <w:t>eductions</w:t>
      </w:r>
      <w:r w:rsidR="00C977F2" w:rsidRPr="00927459">
        <w:rPr>
          <w:rFonts w:ascii="Arial" w:hAnsi="Arial" w:cs="Arial"/>
          <w:szCs w:val="24"/>
        </w:rPr>
        <w:t>.</w:t>
      </w:r>
      <w:r w:rsidR="008D3B94" w:rsidRPr="008D3B94">
        <w:rPr>
          <w:rFonts w:ascii="Arial" w:hAnsi="Arial" w:cs="Arial"/>
          <w:szCs w:val="24"/>
        </w:rPr>
        <w:t xml:space="preserve"> </w:t>
      </w:r>
    </w:p>
    <w:p w14:paraId="51A3FADD" w14:textId="320F572D" w:rsidR="008D3B94" w:rsidRPr="008D3B94" w:rsidRDefault="008D3B94" w:rsidP="008D3B94">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8D3B94">
        <w:rPr>
          <w:rFonts w:ascii="Arial" w:hAnsi="Arial" w:cs="Arial"/>
          <w:szCs w:val="24"/>
        </w:rPr>
        <w:t xml:space="preserve">You are a victim of domestic </w:t>
      </w:r>
      <w:r w:rsidR="00232856">
        <w:rPr>
          <w:rFonts w:ascii="Arial" w:hAnsi="Arial" w:cs="Arial"/>
          <w:szCs w:val="24"/>
        </w:rPr>
        <w:t xml:space="preserve">abuse </w:t>
      </w:r>
      <w:r w:rsidRPr="008D3B94">
        <w:rPr>
          <w:rFonts w:ascii="Arial" w:hAnsi="Arial" w:cs="Arial"/>
          <w:szCs w:val="24"/>
        </w:rPr>
        <w:t xml:space="preserve">or spousal abandonment, including a </w:t>
      </w:r>
      <w:r w:rsidR="00535526">
        <w:rPr>
          <w:rFonts w:ascii="Arial" w:hAnsi="Arial" w:cs="Arial"/>
          <w:szCs w:val="24"/>
        </w:rPr>
        <w:t>d</w:t>
      </w:r>
      <w:r w:rsidRPr="008D3B94">
        <w:rPr>
          <w:rFonts w:ascii="Arial" w:hAnsi="Arial" w:cs="Arial"/>
          <w:szCs w:val="24"/>
        </w:rPr>
        <w:t>ependent or unmarried victim within a household, are enrolled in minimum essential coverage,</w:t>
      </w:r>
      <w:r>
        <w:rPr>
          <w:rFonts w:ascii="Arial" w:hAnsi="Arial" w:cs="Arial"/>
          <w:szCs w:val="24"/>
        </w:rPr>
        <w:t xml:space="preserve"> and You</w:t>
      </w:r>
      <w:r w:rsidRPr="008D3B94">
        <w:rPr>
          <w:rFonts w:ascii="Arial" w:hAnsi="Arial" w:cs="Arial"/>
          <w:szCs w:val="24"/>
        </w:rPr>
        <w:t xml:space="preserve"> seek to enroll in coverage separate from the perpetrator of the abuse or abandonment;</w:t>
      </w:r>
    </w:p>
    <w:p w14:paraId="7B4811EB" w14:textId="2929B44B" w:rsidR="008D3B94" w:rsidRPr="00D323C4" w:rsidRDefault="008D3B94" w:rsidP="00D323C4">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You </w:t>
      </w:r>
      <w:r w:rsidRPr="008D3B94">
        <w:rPr>
          <w:rFonts w:ascii="Arial" w:hAnsi="Arial" w:cs="Arial"/>
          <w:szCs w:val="24"/>
        </w:rPr>
        <w:t xml:space="preserve">apply for coverage during the annual open enrollment period or due to a qualifying event, are assessed by the NYSOH as potentially eligible for Medicaid or Child Health Plus, but are determined ineligible for Medicaid or Child Health Plus after open enrollment </w:t>
      </w:r>
      <w:r w:rsidR="00D323C4">
        <w:rPr>
          <w:rFonts w:ascii="Arial" w:hAnsi="Arial" w:cs="Arial"/>
          <w:szCs w:val="24"/>
        </w:rPr>
        <w:t xml:space="preserve">has </w:t>
      </w:r>
      <w:r w:rsidRPr="008D3B94">
        <w:rPr>
          <w:rFonts w:ascii="Arial" w:hAnsi="Arial" w:cs="Arial"/>
          <w:szCs w:val="24"/>
        </w:rPr>
        <w:t xml:space="preserve">ended or more than 60 days after the qualifying event; </w:t>
      </w:r>
      <w:r w:rsidRPr="00D323C4">
        <w:rPr>
          <w:rFonts w:ascii="Arial" w:hAnsi="Arial" w:cs="Arial"/>
          <w:szCs w:val="24"/>
        </w:rPr>
        <w:t>or</w:t>
      </w:r>
    </w:p>
    <w:p w14:paraId="16E44FBF" w14:textId="3275261D" w:rsidR="008D3B94" w:rsidRPr="008D3B94" w:rsidRDefault="008D3B94" w:rsidP="008D3B94">
      <w:pPr>
        <w:widowControl/>
        <w:numPr>
          <w:ilvl w:val="0"/>
          <w:numId w:val="17"/>
        </w:numPr>
        <w:tabs>
          <w:tab w:val="left" w:pos="-1080"/>
          <w:tab w:val="left" w:pos="-720"/>
          <w:tab w:val="left" w:pos="0"/>
          <w:tab w:val="num"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8D3B94">
        <w:rPr>
          <w:rFonts w:ascii="Arial" w:hAnsi="Arial" w:cs="Arial"/>
          <w:szCs w:val="24"/>
        </w:rPr>
        <w:t xml:space="preserve"> adequately demonstrate to the NYSOH that a material error related to plan benefits, service area, or premium influenced Your decision to purchase a qualified health plan through the NYSOH.</w:t>
      </w:r>
    </w:p>
    <w:p w14:paraId="391D18E2"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BC6C89F" w14:textId="77777777" w:rsidR="002F7493"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Pr="00902417">
        <w:rPr>
          <w:rFonts w:ascii="Arial" w:hAnsi="Arial" w:cs="Arial"/>
          <w:szCs w:val="24"/>
        </w:rPr>
        <w:t>We</w:t>
      </w:r>
      <w:r>
        <w:rPr>
          <w:rFonts w:ascii="Arial" w:hAnsi="Arial" w:cs="Arial"/>
          <w:szCs w:val="24"/>
        </w:rPr>
        <w:t>; The NYSOH]</w:t>
      </w:r>
      <w:r w:rsidRPr="00902417">
        <w:rPr>
          <w:rFonts w:ascii="Arial" w:hAnsi="Arial" w:cs="Arial"/>
          <w:szCs w:val="24"/>
        </w:rPr>
        <w:t xml:space="preserve"> must receive notice and </w:t>
      </w:r>
      <w:r>
        <w:rPr>
          <w:rFonts w:ascii="Arial" w:hAnsi="Arial" w:cs="Arial"/>
          <w:szCs w:val="24"/>
        </w:rPr>
        <w:t>[We must receive] any P</w:t>
      </w:r>
      <w:r w:rsidRPr="00902417">
        <w:rPr>
          <w:rFonts w:ascii="Arial" w:hAnsi="Arial" w:cs="Arial"/>
          <w:szCs w:val="24"/>
        </w:rPr>
        <w:t xml:space="preserve">remium payment within 60 days of one </w:t>
      </w:r>
      <w:r>
        <w:rPr>
          <w:rFonts w:ascii="Arial" w:hAnsi="Arial" w:cs="Arial"/>
          <w:szCs w:val="24"/>
        </w:rPr>
        <w:t xml:space="preserve">(1) </w:t>
      </w:r>
      <w:r w:rsidRPr="00902417">
        <w:rPr>
          <w:rFonts w:ascii="Arial" w:hAnsi="Arial" w:cs="Arial"/>
          <w:szCs w:val="24"/>
        </w:rPr>
        <w:t xml:space="preserve">of these events.  </w:t>
      </w:r>
    </w:p>
    <w:p w14:paraId="340B2FEA" w14:textId="77777777" w:rsidR="002F7493" w:rsidRPr="00902417"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47965C9" w14:textId="24A81AE5" w:rsidR="002F7493" w:rsidRDefault="002F7493"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If You</w:t>
      </w:r>
      <w:r w:rsidRPr="001652AA">
        <w:rPr>
          <w:rFonts w:ascii="Arial" w:hAnsi="Arial" w:cs="Arial"/>
          <w:szCs w:val="24"/>
        </w:rPr>
        <w:t xml:space="preserve"> are </w:t>
      </w:r>
      <w:r>
        <w:rPr>
          <w:rFonts w:ascii="Arial" w:hAnsi="Arial" w:cs="Arial"/>
          <w:szCs w:val="24"/>
        </w:rPr>
        <w:t>applying due to a permanent move or marriage, You</w:t>
      </w:r>
      <w:r w:rsidRPr="001652AA">
        <w:rPr>
          <w:rFonts w:ascii="Arial" w:hAnsi="Arial" w:cs="Arial"/>
          <w:szCs w:val="24"/>
        </w:rPr>
        <w:t xml:space="preserve"> can </w:t>
      </w:r>
      <w:r>
        <w:rPr>
          <w:rFonts w:ascii="Arial" w:hAnsi="Arial" w:cs="Arial"/>
          <w:szCs w:val="24"/>
        </w:rPr>
        <w:t>meet the requirement to demonstrate coverage in the 60 days prior to the permanent move or marriage by</w:t>
      </w:r>
      <w:r w:rsidRPr="001652AA">
        <w:rPr>
          <w:rFonts w:ascii="Arial" w:hAnsi="Arial" w:cs="Arial"/>
          <w:szCs w:val="24"/>
        </w:rPr>
        <w:t xml:space="preserve"> h</w:t>
      </w:r>
      <w:r>
        <w:rPr>
          <w:rFonts w:ascii="Arial" w:hAnsi="Arial" w:cs="Arial"/>
          <w:szCs w:val="24"/>
        </w:rPr>
        <w:t>aving minimum essential coverage</w:t>
      </w:r>
      <w:r w:rsidRPr="001652AA">
        <w:rPr>
          <w:rFonts w:ascii="Arial" w:hAnsi="Arial" w:cs="Arial"/>
          <w:szCs w:val="24"/>
        </w:rPr>
        <w:t xml:space="preserve"> for </w:t>
      </w:r>
      <w:r>
        <w:rPr>
          <w:rFonts w:ascii="Arial" w:hAnsi="Arial" w:cs="Arial"/>
          <w:szCs w:val="24"/>
        </w:rPr>
        <w:t>one (</w:t>
      </w:r>
      <w:r w:rsidRPr="001652AA">
        <w:rPr>
          <w:rFonts w:ascii="Arial" w:hAnsi="Arial" w:cs="Arial"/>
          <w:szCs w:val="24"/>
        </w:rPr>
        <w:t>1</w:t>
      </w:r>
      <w:r>
        <w:rPr>
          <w:rFonts w:ascii="Arial" w:hAnsi="Arial" w:cs="Arial"/>
          <w:szCs w:val="24"/>
        </w:rPr>
        <w:t>)</w:t>
      </w:r>
      <w:r w:rsidRPr="001652AA">
        <w:rPr>
          <w:rFonts w:ascii="Arial" w:hAnsi="Arial" w:cs="Arial"/>
          <w:szCs w:val="24"/>
        </w:rPr>
        <w:t xml:space="preserve"> or more days during the 60 days </w:t>
      </w:r>
      <w:r>
        <w:rPr>
          <w:rFonts w:ascii="Arial" w:hAnsi="Arial" w:cs="Arial"/>
          <w:szCs w:val="24"/>
        </w:rPr>
        <w:t>before</w:t>
      </w:r>
      <w:r w:rsidRPr="001652AA">
        <w:rPr>
          <w:rFonts w:ascii="Arial" w:hAnsi="Arial" w:cs="Arial"/>
          <w:szCs w:val="24"/>
        </w:rPr>
        <w:t xml:space="preserve"> the </w:t>
      </w:r>
      <w:r>
        <w:rPr>
          <w:rFonts w:ascii="Arial" w:hAnsi="Arial" w:cs="Arial"/>
          <w:szCs w:val="24"/>
        </w:rPr>
        <w:t>move or marriage</w:t>
      </w:r>
      <w:r w:rsidRPr="001652AA">
        <w:rPr>
          <w:rFonts w:ascii="Arial" w:hAnsi="Arial" w:cs="Arial"/>
          <w:szCs w:val="24"/>
        </w:rPr>
        <w:t>; liv</w:t>
      </w:r>
      <w:r>
        <w:rPr>
          <w:rFonts w:ascii="Arial" w:hAnsi="Arial" w:cs="Arial"/>
          <w:szCs w:val="24"/>
        </w:rPr>
        <w:t>ing</w:t>
      </w:r>
      <w:r w:rsidRPr="001652AA">
        <w:rPr>
          <w:rFonts w:ascii="Arial" w:hAnsi="Arial" w:cs="Arial"/>
          <w:szCs w:val="24"/>
        </w:rPr>
        <w:t xml:space="preserve"> in a foreign country or in a United States territory for </w:t>
      </w:r>
      <w:r>
        <w:rPr>
          <w:rFonts w:ascii="Arial" w:hAnsi="Arial" w:cs="Arial"/>
          <w:szCs w:val="24"/>
        </w:rPr>
        <w:t>one (</w:t>
      </w:r>
      <w:r w:rsidRPr="001652AA">
        <w:rPr>
          <w:rFonts w:ascii="Arial" w:hAnsi="Arial" w:cs="Arial"/>
          <w:szCs w:val="24"/>
        </w:rPr>
        <w:t>1</w:t>
      </w:r>
      <w:r>
        <w:rPr>
          <w:rFonts w:ascii="Arial" w:hAnsi="Arial" w:cs="Arial"/>
          <w:szCs w:val="24"/>
        </w:rPr>
        <w:t>)</w:t>
      </w:r>
      <w:r w:rsidRPr="001652AA">
        <w:rPr>
          <w:rFonts w:ascii="Arial" w:hAnsi="Arial" w:cs="Arial"/>
          <w:szCs w:val="24"/>
        </w:rPr>
        <w:t xml:space="preserve"> or more days during the 60 days </w:t>
      </w:r>
      <w:r>
        <w:rPr>
          <w:rFonts w:ascii="Arial" w:hAnsi="Arial" w:cs="Arial"/>
          <w:szCs w:val="24"/>
        </w:rPr>
        <w:t>before the move or marriage</w:t>
      </w:r>
      <w:r w:rsidRPr="001652AA">
        <w:rPr>
          <w:rFonts w:ascii="Arial" w:hAnsi="Arial" w:cs="Arial"/>
          <w:szCs w:val="24"/>
        </w:rPr>
        <w:t xml:space="preserve">; or </w:t>
      </w:r>
      <w:r>
        <w:rPr>
          <w:rFonts w:ascii="Arial" w:hAnsi="Arial" w:cs="Arial"/>
          <w:szCs w:val="24"/>
        </w:rPr>
        <w:t>You</w:t>
      </w:r>
      <w:r w:rsidRPr="001652AA">
        <w:rPr>
          <w:rFonts w:ascii="Arial" w:hAnsi="Arial" w:cs="Arial"/>
          <w:szCs w:val="24"/>
        </w:rPr>
        <w:t xml:space="preserve"> are an Indian as defined </w:t>
      </w:r>
      <w:r w:rsidRPr="00E110FF">
        <w:rPr>
          <w:rFonts w:ascii="Arial" w:hAnsi="Arial" w:cs="Arial"/>
          <w:szCs w:val="24"/>
        </w:rPr>
        <w:t xml:space="preserve">in </w:t>
      </w:r>
      <w:r w:rsidRPr="00E110FF">
        <w:rPr>
          <w:rFonts w:ascii="Arial" w:hAnsi="Arial" w:cs="Arial"/>
          <w:color w:val="000000"/>
          <w:szCs w:val="24"/>
        </w:rPr>
        <w:t>25 U.S.C. 450b(d)</w:t>
      </w:r>
      <w:r w:rsidR="00D07ABD">
        <w:rPr>
          <w:rFonts w:ascii="Arial" w:hAnsi="Arial" w:cs="Arial"/>
          <w:color w:val="000000"/>
          <w:szCs w:val="24"/>
        </w:rPr>
        <w:t>; or You lived for one (1) or more days</w:t>
      </w:r>
      <w:r w:rsidR="00D07ABD" w:rsidRPr="00665AAE">
        <w:rPr>
          <w:rFonts w:ascii="Arial" w:hAnsi="Arial" w:cs="Arial"/>
          <w:szCs w:val="24"/>
        </w:rPr>
        <w:t xml:space="preserve"> </w:t>
      </w:r>
      <w:r w:rsidR="00D07ABD" w:rsidRPr="001652AA">
        <w:rPr>
          <w:rFonts w:ascii="Arial" w:hAnsi="Arial" w:cs="Arial"/>
          <w:szCs w:val="24"/>
        </w:rPr>
        <w:t xml:space="preserve">during the 60 days </w:t>
      </w:r>
      <w:r w:rsidR="00D07ABD">
        <w:rPr>
          <w:rFonts w:ascii="Arial" w:hAnsi="Arial" w:cs="Arial"/>
          <w:szCs w:val="24"/>
        </w:rPr>
        <w:t>before</w:t>
      </w:r>
      <w:r w:rsidR="00D07ABD" w:rsidRPr="001652AA">
        <w:rPr>
          <w:rFonts w:ascii="Arial" w:hAnsi="Arial" w:cs="Arial"/>
          <w:szCs w:val="24"/>
        </w:rPr>
        <w:t xml:space="preserve"> the </w:t>
      </w:r>
      <w:r w:rsidR="00D07ABD">
        <w:rPr>
          <w:rFonts w:ascii="Arial" w:hAnsi="Arial" w:cs="Arial"/>
          <w:szCs w:val="24"/>
        </w:rPr>
        <w:t>move or marriage in a service area where no qualified health plan was available through the NYSOH</w:t>
      </w:r>
      <w:r w:rsidRPr="001652AA">
        <w:rPr>
          <w:rFonts w:ascii="Arial" w:hAnsi="Arial" w:cs="Arial"/>
          <w:szCs w:val="24"/>
        </w:rPr>
        <w:t>.</w:t>
      </w:r>
    </w:p>
    <w:p w14:paraId="5614D288" w14:textId="77777777" w:rsidR="002F7493"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4BE172F" w14:textId="70AABB7F" w:rsidR="002F7493" w:rsidRPr="00077420"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D</w:t>
      </w:r>
      <w:r w:rsidRPr="00077420">
        <w:rPr>
          <w:rFonts w:ascii="Arial" w:hAnsi="Arial" w:cs="Arial"/>
          <w:b/>
          <w:szCs w:val="24"/>
        </w:rPr>
        <w:t xml:space="preserve">.  Plan Selection Limitations for Certain Special Enrollment Periods.   </w:t>
      </w:r>
    </w:p>
    <w:p w14:paraId="0B8C0A6B" w14:textId="2A6C11BB" w:rsidR="002F7493" w:rsidRDefault="00D07ABD"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35CC2">
        <w:rPr>
          <w:rFonts w:ascii="Arial" w:hAnsi="Arial" w:cs="Arial"/>
          <w:b/>
          <w:szCs w:val="24"/>
        </w:rPr>
        <w:t>1.  Cost-Sharing Reductions and Silver Level Plans.</w:t>
      </w:r>
      <w:r>
        <w:rPr>
          <w:rFonts w:ascii="Arial" w:hAnsi="Arial" w:cs="Arial"/>
          <w:szCs w:val="24"/>
        </w:rPr>
        <w:t xml:space="preserve">  </w:t>
      </w:r>
      <w:r w:rsidR="002F7493">
        <w:rPr>
          <w:rFonts w:ascii="Arial" w:hAnsi="Arial" w:cs="Arial"/>
          <w:szCs w:val="24"/>
        </w:rPr>
        <w:t>If You b</w:t>
      </w:r>
      <w:r w:rsidR="002F7493" w:rsidRPr="00077420">
        <w:rPr>
          <w:rFonts w:ascii="Arial" w:hAnsi="Arial" w:cs="Arial"/>
          <w:szCs w:val="24"/>
        </w:rPr>
        <w:t xml:space="preserve">ecome newly eligible for </w:t>
      </w:r>
      <w:r w:rsidR="002F7493">
        <w:rPr>
          <w:rFonts w:ascii="Arial" w:hAnsi="Arial" w:cs="Arial"/>
          <w:szCs w:val="24"/>
        </w:rPr>
        <w:t>C</w:t>
      </w:r>
      <w:r w:rsidR="002F7493" w:rsidRPr="00077420">
        <w:rPr>
          <w:rFonts w:ascii="Arial" w:hAnsi="Arial" w:cs="Arial"/>
          <w:szCs w:val="24"/>
        </w:rPr>
        <w:t>ost-</w:t>
      </w:r>
      <w:r w:rsidR="002F7493">
        <w:rPr>
          <w:rFonts w:ascii="Arial" w:hAnsi="Arial" w:cs="Arial"/>
          <w:szCs w:val="24"/>
        </w:rPr>
        <w:t>S</w:t>
      </w:r>
      <w:r w:rsidR="002F7493" w:rsidRPr="00077420">
        <w:rPr>
          <w:rFonts w:ascii="Arial" w:hAnsi="Arial" w:cs="Arial"/>
          <w:szCs w:val="24"/>
        </w:rPr>
        <w:t xml:space="preserve">haring </w:t>
      </w:r>
      <w:r w:rsidR="002F7493">
        <w:rPr>
          <w:rFonts w:ascii="Arial" w:hAnsi="Arial" w:cs="Arial"/>
          <w:szCs w:val="24"/>
        </w:rPr>
        <w:t>R</w:t>
      </w:r>
      <w:r w:rsidR="002F7493" w:rsidRPr="00077420">
        <w:rPr>
          <w:rFonts w:ascii="Arial" w:hAnsi="Arial" w:cs="Arial"/>
          <w:szCs w:val="24"/>
        </w:rPr>
        <w:t>eductions and are not enrolled in a silver</w:t>
      </w:r>
      <w:r w:rsidR="002F7493">
        <w:rPr>
          <w:rFonts w:ascii="Arial" w:hAnsi="Arial" w:cs="Arial"/>
          <w:szCs w:val="24"/>
        </w:rPr>
        <w:t xml:space="preserve"> </w:t>
      </w:r>
      <w:r w:rsidR="002F7493" w:rsidRPr="00077420">
        <w:rPr>
          <w:rFonts w:ascii="Arial" w:hAnsi="Arial" w:cs="Arial"/>
          <w:szCs w:val="24"/>
        </w:rPr>
        <w:t xml:space="preserve">level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Pr>
          <w:rFonts w:ascii="Arial" w:hAnsi="Arial" w:cs="Arial"/>
          <w:szCs w:val="24"/>
        </w:rPr>
        <w:t xml:space="preserve">, You can only change to a silver </w:t>
      </w:r>
      <w:r w:rsidR="002F7493" w:rsidRPr="00077420">
        <w:rPr>
          <w:rFonts w:ascii="Arial" w:hAnsi="Arial" w:cs="Arial"/>
          <w:szCs w:val="24"/>
        </w:rPr>
        <w:t xml:space="preserve">level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sidRPr="00077420">
        <w:rPr>
          <w:rFonts w:ascii="Arial" w:hAnsi="Arial" w:cs="Arial"/>
          <w:szCs w:val="24"/>
        </w:rPr>
        <w:t>.</w:t>
      </w:r>
    </w:p>
    <w:p w14:paraId="16786D85" w14:textId="77777777" w:rsidR="002F7493"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50E35D5" w14:textId="4E8A89D5" w:rsidR="002F7493" w:rsidRDefault="00D07ABD"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35CC2">
        <w:rPr>
          <w:rFonts w:ascii="Arial" w:hAnsi="Arial" w:cs="Arial"/>
          <w:b/>
          <w:szCs w:val="24"/>
        </w:rPr>
        <w:t xml:space="preserve">2.  Gain a </w:t>
      </w:r>
      <w:r w:rsidR="00120275">
        <w:rPr>
          <w:rFonts w:ascii="Arial" w:hAnsi="Arial" w:cs="Arial"/>
          <w:b/>
          <w:szCs w:val="24"/>
        </w:rPr>
        <w:t>Child</w:t>
      </w:r>
      <w:r w:rsidRPr="00D35CC2">
        <w:rPr>
          <w:rFonts w:ascii="Arial" w:hAnsi="Arial" w:cs="Arial"/>
          <w:b/>
          <w:szCs w:val="24"/>
        </w:rPr>
        <w:t>.</w:t>
      </w:r>
      <w:r>
        <w:rPr>
          <w:rFonts w:ascii="Arial" w:hAnsi="Arial" w:cs="Arial"/>
          <w:szCs w:val="24"/>
        </w:rPr>
        <w:t xml:space="preserve">  </w:t>
      </w:r>
      <w:r w:rsidR="002F7493">
        <w:rPr>
          <w:rFonts w:ascii="Arial" w:hAnsi="Arial" w:cs="Arial"/>
          <w:szCs w:val="24"/>
        </w:rPr>
        <w:t xml:space="preserve">If You </w:t>
      </w:r>
      <w:r w:rsidR="002F7493" w:rsidRPr="007C6BF0">
        <w:rPr>
          <w:rFonts w:ascii="Arial" w:hAnsi="Arial" w:cs="Arial"/>
          <w:szCs w:val="24"/>
        </w:rPr>
        <w:t>gain</w:t>
      </w:r>
      <w:r w:rsidR="002F7493">
        <w:rPr>
          <w:rFonts w:ascii="Arial" w:hAnsi="Arial" w:cs="Arial"/>
          <w:szCs w:val="24"/>
        </w:rPr>
        <w:t xml:space="preserve"> </w:t>
      </w:r>
      <w:r w:rsidR="002F7493" w:rsidRPr="007C6BF0">
        <w:rPr>
          <w:rFonts w:ascii="Arial" w:hAnsi="Arial" w:cs="Arial"/>
          <w:szCs w:val="24"/>
        </w:rPr>
        <w:t xml:space="preserve">a </w:t>
      </w:r>
      <w:r w:rsidR="0090392D">
        <w:rPr>
          <w:rFonts w:ascii="Arial" w:hAnsi="Arial" w:cs="Arial"/>
          <w:szCs w:val="24"/>
        </w:rPr>
        <w:t>Child</w:t>
      </w:r>
      <w:r w:rsidR="002F7493">
        <w:rPr>
          <w:rFonts w:ascii="Arial" w:hAnsi="Arial" w:cs="Arial"/>
          <w:szCs w:val="24"/>
        </w:rPr>
        <w:t xml:space="preserve">, You must </w:t>
      </w:r>
      <w:r w:rsidR="002F7493" w:rsidRPr="007C6BF0">
        <w:rPr>
          <w:rFonts w:ascii="Arial" w:hAnsi="Arial" w:cs="Arial"/>
          <w:szCs w:val="24"/>
        </w:rPr>
        <w:t xml:space="preserve">add the </w:t>
      </w:r>
      <w:r w:rsidR="0090392D">
        <w:rPr>
          <w:rFonts w:ascii="Arial" w:hAnsi="Arial" w:cs="Arial"/>
          <w:szCs w:val="24"/>
        </w:rPr>
        <w:t>Child</w:t>
      </w:r>
      <w:r w:rsidR="0090392D" w:rsidRPr="007C6BF0">
        <w:rPr>
          <w:rFonts w:ascii="Arial" w:hAnsi="Arial" w:cs="Arial"/>
          <w:szCs w:val="24"/>
        </w:rPr>
        <w:t xml:space="preserve"> </w:t>
      </w:r>
      <w:r w:rsidR="002F7493" w:rsidRPr="007C6BF0">
        <w:rPr>
          <w:rFonts w:ascii="Arial" w:hAnsi="Arial" w:cs="Arial"/>
          <w:szCs w:val="24"/>
        </w:rPr>
        <w:t xml:space="preserve">to </w:t>
      </w:r>
      <w:r w:rsidR="002F7493">
        <w:rPr>
          <w:rFonts w:ascii="Arial" w:hAnsi="Arial" w:cs="Arial"/>
          <w:szCs w:val="24"/>
        </w:rPr>
        <w:t>Your</w:t>
      </w:r>
      <w:r w:rsidR="002F7493" w:rsidRPr="007C6BF0">
        <w:rPr>
          <w:rFonts w:ascii="Arial" w:hAnsi="Arial" w:cs="Arial"/>
          <w:szCs w:val="24"/>
        </w:rPr>
        <w:t xml:space="preserve"> current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sidRPr="007C6BF0">
        <w:rPr>
          <w:rFonts w:ascii="Arial" w:hAnsi="Arial" w:cs="Arial"/>
          <w:szCs w:val="24"/>
        </w:rPr>
        <w:t xml:space="preserve">, or, if the current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Pr>
          <w:rFonts w:ascii="Arial" w:hAnsi="Arial" w:cs="Arial"/>
          <w:szCs w:val="24"/>
        </w:rPr>
        <w:t xml:space="preserve">’s </w:t>
      </w:r>
      <w:r w:rsidR="002F7493" w:rsidRPr="007C6BF0">
        <w:rPr>
          <w:rFonts w:ascii="Arial" w:hAnsi="Arial" w:cs="Arial"/>
          <w:szCs w:val="24"/>
        </w:rPr>
        <w:t xml:space="preserve">rules do not allow the </w:t>
      </w:r>
      <w:r w:rsidR="0090392D">
        <w:rPr>
          <w:rFonts w:ascii="Arial" w:hAnsi="Arial" w:cs="Arial"/>
          <w:szCs w:val="24"/>
        </w:rPr>
        <w:t>Child</w:t>
      </w:r>
      <w:r w:rsidR="0090392D" w:rsidRPr="007C6BF0">
        <w:rPr>
          <w:rFonts w:ascii="Arial" w:hAnsi="Arial" w:cs="Arial"/>
          <w:szCs w:val="24"/>
        </w:rPr>
        <w:t xml:space="preserve"> </w:t>
      </w:r>
      <w:r w:rsidR="002F7493" w:rsidRPr="007C6BF0">
        <w:rPr>
          <w:rFonts w:ascii="Arial" w:hAnsi="Arial" w:cs="Arial"/>
          <w:szCs w:val="24"/>
        </w:rPr>
        <w:t xml:space="preserve">to enroll, </w:t>
      </w:r>
      <w:r w:rsidR="002F7493">
        <w:rPr>
          <w:rFonts w:ascii="Arial" w:hAnsi="Arial" w:cs="Arial"/>
          <w:szCs w:val="24"/>
        </w:rPr>
        <w:t>You</w:t>
      </w:r>
      <w:r w:rsidR="002F7493" w:rsidRPr="007C6BF0">
        <w:rPr>
          <w:rFonts w:ascii="Arial" w:hAnsi="Arial" w:cs="Arial"/>
          <w:szCs w:val="24"/>
        </w:rPr>
        <w:t xml:space="preserve"> and </w:t>
      </w:r>
      <w:r w:rsidR="002F7493">
        <w:rPr>
          <w:rFonts w:ascii="Arial" w:hAnsi="Arial" w:cs="Arial"/>
          <w:szCs w:val="24"/>
        </w:rPr>
        <w:t>Your</w:t>
      </w:r>
      <w:r w:rsidR="002F7493" w:rsidRPr="007C6BF0">
        <w:rPr>
          <w:rFonts w:ascii="Arial" w:hAnsi="Arial" w:cs="Arial"/>
          <w:szCs w:val="24"/>
        </w:rPr>
        <w:t xml:space="preserve"> </w:t>
      </w:r>
      <w:r w:rsidR="0090392D">
        <w:rPr>
          <w:rFonts w:ascii="Arial" w:hAnsi="Arial" w:cs="Arial"/>
          <w:szCs w:val="24"/>
        </w:rPr>
        <w:t>Chi</w:t>
      </w:r>
      <w:r w:rsidR="00FC597F">
        <w:rPr>
          <w:rFonts w:ascii="Arial" w:hAnsi="Arial" w:cs="Arial"/>
          <w:szCs w:val="24"/>
        </w:rPr>
        <w:t>l</w:t>
      </w:r>
      <w:r w:rsidR="0090392D">
        <w:rPr>
          <w:rFonts w:ascii="Arial" w:hAnsi="Arial" w:cs="Arial"/>
          <w:szCs w:val="24"/>
        </w:rPr>
        <w:t>dren</w:t>
      </w:r>
      <w:r w:rsidR="0090392D" w:rsidRPr="007C6BF0">
        <w:rPr>
          <w:rFonts w:ascii="Arial" w:hAnsi="Arial" w:cs="Arial"/>
          <w:szCs w:val="24"/>
        </w:rPr>
        <w:t xml:space="preserve"> </w:t>
      </w:r>
      <w:r w:rsidR="002F7493">
        <w:rPr>
          <w:rFonts w:ascii="Arial" w:hAnsi="Arial" w:cs="Arial"/>
          <w:szCs w:val="24"/>
        </w:rPr>
        <w:t>may</w:t>
      </w:r>
      <w:r w:rsidR="002F7493" w:rsidRPr="007C6BF0">
        <w:rPr>
          <w:rFonts w:ascii="Arial" w:hAnsi="Arial" w:cs="Arial"/>
          <w:szCs w:val="24"/>
        </w:rPr>
        <w:t xml:space="preserve"> change to another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sidRPr="007C6BF0">
        <w:rPr>
          <w:rFonts w:ascii="Arial" w:hAnsi="Arial" w:cs="Arial"/>
          <w:szCs w:val="24"/>
        </w:rPr>
        <w:t xml:space="preserve"> within the same level of coverage (or </w:t>
      </w:r>
      <w:r w:rsidR="002F7493">
        <w:rPr>
          <w:rFonts w:ascii="Arial" w:hAnsi="Arial" w:cs="Arial"/>
          <w:szCs w:val="24"/>
        </w:rPr>
        <w:t xml:space="preserve">to </w:t>
      </w:r>
      <w:r w:rsidR="002F7493" w:rsidRPr="007C6BF0">
        <w:rPr>
          <w:rFonts w:ascii="Arial" w:hAnsi="Arial" w:cs="Arial"/>
          <w:szCs w:val="24"/>
        </w:rPr>
        <w:t>one</w:t>
      </w:r>
      <w:r w:rsidR="002F7493">
        <w:rPr>
          <w:rFonts w:ascii="Arial" w:hAnsi="Arial" w:cs="Arial"/>
          <w:szCs w:val="24"/>
        </w:rPr>
        <w:t xml:space="preserve"> (1)</w:t>
      </w:r>
      <w:r w:rsidR="002F7493" w:rsidRPr="007C6BF0">
        <w:rPr>
          <w:rFonts w:ascii="Arial" w:hAnsi="Arial" w:cs="Arial"/>
          <w:szCs w:val="24"/>
        </w:rPr>
        <w:t xml:space="preserve"> metal level higher or lower if no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sidRPr="007C6BF0">
        <w:rPr>
          <w:rFonts w:ascii="Arial" w:hAnsi="Arial" w:cs="Arial"/>
          <w:szCs w:val="24"/>
        </w:rPr>
        <w:t xml:space="preserve"> is avail</w:t>
      </w:r>
      <w:r w:rsidR="002F7493">
        <w:rPr>
          <w:rFonts w:ascii="Arial" w:hAnsi="Arial" w:cs="Arial"/>
          <w:szCs w:val="24"/>
        </w:rPr>
        <w:t xml:space="preserve">able at Your current metal level).  Your </w:t>
      </w:r>
      <w:r w:rsidR="0090392D">
        <w:rPr>
          <w:rFonts w:ascii="Arial" w:hAnsi="Arial" w:cs="Arial"/>
          <w:szCs w:val="24"/>
        </w:rPr>
        <w:t xml:space="preserve">Child </w:t>
      </w:r>
      <w:r w:rsidR="002F7493">
        <w:rPr>
          <w:rFonts w:ascii="Arial" w:hAnsi="Arial" w:cs="Arial"/>
          <w:szCs w:val="24"/>
        </w:rPr>
        <w:t xml:space="preserve">may also </w:t>
      </w:r>
      <w:r w:rsidR="002F7493" w:rsidRPr="007C6BF0">
        <w:rPr>
          <w:rFonts w:ascii="Arial" w:hAnsi="Arial" w:cs="Arial"/>
          <w:szCs w:val="24"/>
        </w:rPr>
        <w:t xml:space="preserve">enroll in any separate </w:t>
      </w:r>
      <w:r w:rsidR="002F7493">
        <w:rPr>
          <w:rFonts w:ascii="Arial" w:hAnsi="Arial" w:cs="Arial"/>
          <w:szCs w:val="24"/>
        </w:rPr>
        <w:t>[</w:t>
      </w:r>
      <w:r w:rsidR="002F7493" w:rsidRPr="00902417">
        <w:rPr>
          <w:rFonts w:ascii="Arial" w:hAnsi="Arial" w:cs="Arial"/>
          <w:szCs w:val="24"/>
        </w:rPr>
        <w:t>qualified</w:t>
      </w:r>
      <w:r w:rsidR="002F7493">
        <w:rPr>
          <w:rFonts w:ascii="Arial" w:hAnsi="Arial" w:cs="Arial"/>
          <w:szCs w:val="24"/>
        </w:rPr>
        <w:t>]</w:t>
      </w:r>
      <w:r w:rsidR="002F7493" w:rsidRPr="00902417">
        <w:rPr>
          <w:rFonts w:ascii="Arial" w:hAnsi="Arial" w:cs="Arial"/>
          <w:szCs w:val="24"/>
        </w:rPr>
        <w:t xml:space="preserve"> health plan</w:t>
      </w:r>
      <w:r w:rsidR="002F7493" w:rsidRPr="007C6BF0">
        <w:rPr>
          <w:rFonts w:ascii="Arial" w:hAnsi="Arial" w:cs="Arial"/>
          <w:szCs w:val="24"/>
        </w:rPr>
        <w:t>.</w:t>
      </w:r>
    </w:p>
    <w:p w14:paraId="2D33DFFD" w14:textId="77777777" w:rsidR="002F7493"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A24AE06" w14:textId="61A5F232" w:rsidR="002F7493" w:rsidRDefault="00D07ABD"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D35CC2">
        <w:rPr>
          <w:rFonts w:ascii="Arial" w:hAnsi="Arial" w:cs="Arial"/>
          <w:b/>
          <w:szCs w:val="24"/>
        </w:rPr>
        <w:t xml:space="preserve">3.  </w:t>
      </w:r>
      <w:r>
        <w:rPr>
          <w:rFonts w:ascii="Arial" w:hAnsi="Arial" w:cs="Arial"/>
          <w:b/>
          <w:szCs w:val="24"/>
        </w:rPr>
        <w:t>Metal Level</w:t>
      </w:r>
      <w:r w:rsidRPr="00D35CC2">
        <w:rPr>
          <w:rFonts w:ascii="Arial" w:hAnsi="Arial" w:cs="Arial"/>
          <w:b/>
          <w:szCs w:val="24"/>
        </w:rPr>
        <w:t xml:space="preserve"> Plan Selection Limitations for Special Enrollment Periods.</w:t>
      </w:r>
      <w:r>
        <w:rPr>
          <w:rFonts w:ascii="Arial" w:hAnsi="Arial" w:cs="Arial"/>
          <w:szCs w:val="24"/>
        </w:rPr>
        <w:t xml:space="preserve">  In addition to the plan selection limitations described above, if You qualify for a special enrollment period, </w:t>
      </w:r>
      <w:r w:rsidR="002F7493" w:rsidRPr="005141D0">
        <w:rPr>
          <w:rFonts w:ascii="Arial" w:hAnsi="Arial" w:cs="Arial"/>
          <w:szCs w:val="24"/>
        </w:rPr>
        <w:t xml:space="preserve">You </w:t>
      </w:r>
      <w:r w:rsidR="002F7493">
        <w:rPr>
          <w:rFonts w:ascii="Arial" w:hAnsi="Arial" w:cs="Arial"/>
          <w:szCs w:val="24"/>
        </w:rPr>
        <w:t xml:space="preserve">may only make </w:t>
      </w:r>
      <w:r w:rsidR="002F7493" w:rsidRPr="005141D0">
        <w:rPr>
          <w:rFonts w:ascii="Arial" w:hAnsi="Arial" w:cs="Arial"/>
          <w:szCs w:val="24"/>
        </w:rPr>
        <w:t xml:space="preserve">enrollment </w:t>
      </w:r>
      <w:r w:rsidR="002F7493">
        <w:rPr>
          <w:rFonts w:ascii="Arial" w:hAnsi="Arial" w:cs="Arial"/>
          <w:szCs w:val="24"/>
        </w:rPr>
        <w:t xml:space="preserve">changes </w:t>
      </w:r>
      <w:r w:rsidR="002F7493" w:rsidRPr="005141D0">
        <w:rPr>
          <w:rFonts w:ascii="Arial" w:hAnsi="Arial" w:cs="Arial"/>
          <w:szCs w:val="24"/>
        </w:rPr>
        <w:t xml:space="preserve">in the same [qualified] health plan or change to another [qualified] health plan within the same metal level of coverage (or </w:t>
      </w:r>
      <w:r w:rsidR="002F7493">
        <w:rPr>
          <w:rFonts w:ascii="Arial" w:hAnsi="Arial" w:cs="Arial"/>
          <w:szCs w:val="24"/>
        </w:rPr>
        <w:t xml:space="preserve">to </w:t>
      </w:r>
      <w:r w:rsidR="002F7493" w:rsidRPr="005141D0">
        <w:rPr>
          <w:rFonts w:ascii="Arial" w:hAnsi="Arial" w:cs="Arial"/>
          <w:szCs w:val="24"/>
        </w:rPr>
        <w:t>one</w:t>
      </w:r>
      <w:r w:rsidR="002F7493">
        <w:rPr>
          <w:rFonts w:ascii="Arial" w:hAnsi="Arial" w:cs="Arial"/>
          <w:szCs w:val="24"/>
        </w:rPr>
        <w:t xml:space="preserve"> (1)</w:t>
      </w:r>
      <w:r w:rsidR="002F7493" w:rsidRPr="005141D0">
        <w:rPr>
          <w:rFonts w:ascii="Arial" w:hAnsi="Arial" w:cs="Arial"/>
          <w:szCs w:val="24"/>
        </w:rPr>
        <w:t xml:space="preserve"> metal level higher or lower if no [qualified] health plan is </w:t>
      </w:r>
      <w:r w:rsidR="002F7493" w:rsidRPr="005141D0">
        <w:rPr>
          <w:rFonts w:ascii="Arial" w:hAnsi="Arial" w:cs="Arial"/>
          <w:szCs w:val="24"/>
        </w:rPr>
        <w:lastRenderedPageBreak/>
        <w:t>available</w:t>
      </w:r>
      <w:r w:rsidR="002F7493">
        <w:rPr>
          <w:rFonts w:ascii="Arial" w:hAnsi="Arial" w:cs="Arial"/>
          <w:szCs w:val="24"/>
        </w:rPr>
        <w:t xml:space="preserve"> at Your current metal level) for any special enrollment triggering event listed above except the following: </w:t>
      </w:r>
    </w:p>
    <w:p w14:paraId="05EBD9B5" w14:textId="196D365D" w:rsidR="002F7493" w:rsidRDefault="002F7493" w:rsidP="002F7493">
      <w:pPr>
        <w:widowControl/>
        <w:numPr>
          <w:ilvl w:val="0"/>
          <w:numId w:val="36"/>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C65D74">
        <w:rPr>
          <w:rFonts w:ascii="Arial" w:hAnsi="Arial" w:cs="Arial"/>
          <w:szCs w:val="24"/>
        </w:rPr>
        <w:t>You</w:t>
      </w:r>
      <w:r w:rsidR="00E22B6C">
        <w:rPr>
          <w:rFonts w:ascii="Arial" w:hAnsi="Arial" w:cs="Arial"/>
          <w:szCs w:val="24"/>
        </w:rPr>
        <w:t>r</w:t>
      </w:r>
      <w:r w:rsidRPr="00C65D74">
        <w:rPr>
          <w:rFonts w:ascii="Arial" w:hAnsi="Arial" w:cs="Arial"/>
          <w:szCs w:val="24"/>
        </w:rPr>
        <w:t xml:space="preserve"> enrollment or non-enrollment in another [qualified] health plan was unintentional, inadvertent or erroneous and was the result of the error, misrepresentation, or inaction of an officer, employee, or agent of the NYSOH, or a non-NYSOH entity providing enrollment assistance or conducting enrollment activities, as evaluated and determined by [the NYSOH; Us];</w:t>
      </w:r>
    </w:p>
    <w:p w14:paraId="10FC31AF" w14:textId="77777777" w:rsidR="002F7493" w:rsidRDefault="002F7493" w:rsidP="002F7493">
      <w:pPr>
        <w:widowControl/>
        <w:numPr>
          <w:ilvl w:val="0"/>
          <w:numId w:val="36"/>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are an</w:t>
      </w:r>
      <w:r>
        <w:rPr>
          <w:rFonts w:ascii="Arial" w:hAnsi="Arial" w:cs="Arial"/>
          <w:szCs w:val="24"/>
        </w:rPr>
        <w:t xml:space="preserve"> </w:t>
      </w:r>
      <w:r w:rsidRPr="00902417">
        <w:rPr>
          <w:rFonts w:ascii="Arial" w:hAnsi="Arial" w:cs="Arial"/>
          <w:szCs w:val="24"/>
        </w:rPr>
        <w:t xml:space="preserve">Indian, </w:t>
      </w:r>
      <w:r w:rsidRPr="00E110FF">
        <w:rPr>
          <w:rFonts w:ascii="Arial" w:hAnsi="Arial" w:cs="Arial"/>
          <w:szCs w:val="24"/>
        </w:rPr>
        <w:t xml:space="preserve">as defined in </w:t>
      </w:r>
      <w:r w:rsidRPr="00E110FF">
        <w:rPr>
          <w:rFonts w:ascii="Arial" w:hAnsi="Arial" w:cs="Arial"/>
          <w:color w:val="000000"/>
          <w:szCs w:val="24"/>
        </w:rPr>
        <w:t>25 U.S.C. 450b(d)</w:t>
      </w:r>
      <w:r>
        <w:rPr>
          <w:rFonts w:ascii="Arial" w:hAnsi="Arial" w:cs="Arial"/>
          <w:color w:val="000000"/>
          <w:szCs w:val="24"/>
        </w:rPr>
        <w:t>;</w:t>
      </w:r>
    </w:p>
    <w:p w14:paraId="360AB5A1" w14:textId="02A1E1E5" w:rsidR="002F7493" w:rsidRPr="00902417" w:rsidRDefault="002F7493" w:rsidP="002F7493">
      <w:pPr>
        <w:widowControl/>
        <w:numPr>
          <w:ilvl w:val="0"/>
          <w:numId w:val="36"/>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You</w:t>
      </w:r>
      <w:r w:rsidRPr="00902417">
        <w:rPr>
          <w:rFonts w:ascii="Arial" w:hAnsi="Arial" w:cs="Arial"/>
          <w:szCs w:val="24"/>
        </w:rPr>
        <w:t xml:space="preserve"> demonstrate to </w:t>
      </w:r>
      <w:r>
        <w:rPr>
          <w:rFonts w:ascii="Arial" w:hAnsi="Arial" w:cs="Arial"/>
          <w:szCs w:val="24"/>
        </w:rPr>
        <w:t>[</w:t>
      </w:r>
      <w:r w:rsidRPr="00902417">
        <w:rPr>
          <w:rFonts w:ascii="Arial" w:hAnsi="Arial" w:cs="Arial"/>
          <w:szCs w:val="24"/>
        </w:rPr>
        <w:t xml:space="preserve">the </w:t>
      </w:r>
      <w:r>
        <w:rPr>
          <w:rFonts w:ascii="Arial" w:hAnsi="Arial" w:cs="Arial"/>
          <w:szCs w:val="24"/>
        </w:rPr>
        <w:t>NYSOH; Us]</w:t>
      </w:r>
      <w:r w:rsidRPr="00902417">
        <w:rPr>
          <w:rFonts w:ascii="Arial" w:hAnsi="Arial" w:cs="Arial"/>
          <w:szCs w:val="24"/>
        </w:rPr>
        <w:t xml:space="preserve"> that </w:t>
      </w:r>
      <w:r>
        <w:rPr>
          <w:rFonts w:ascii="Arial" w:hAnsi="Arial" w:cs="Arial"/>
          <w:szCs w:val="24"/>
        </w:rPr>
        <w:t>You</w:t>
      </w:r>
      <w:r w:rsidRPr="00902417">
        <w:rPr>
          <w:rFonts w:ascii="Arial" w:hAnsi="Arial" w:cs="Arial"/>
          <w:szCs w:val="24"/>
        </w:rPr>
        <w:t xml:space="preserve"> meet other exceptional circumstan</w:t>
      </w:r>
      <w:r>
        <w:rPr>
          <w:rFonts w:ascii="Arial" w:hAnsi="Arial" w:cs="Arial"/>
          <w:szCs w:val="24"/>
        </w:rPr>
        <w:t xml:space="preserve">ces as the NYSOH may provide; </w:t>
      </w:r>
    </w:p>
    <w:p w14:paraId="53E6BE06" w14:textId="651C7DB1" w:rsidR="002F7493" w:rsidRDefault="002F7493" w:rsidP="002F7493">
      <w:pPr>
        <w:widowControl/>
        <w:numPr>
          <w:ilvl w:val="0"/>
          <w:numId w:val="36"/>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7492D">
        <w:rPr>
          <w:rFonts w:ascii="Arial" w:hAnsi="Arial" w:cs="Arial"/>
          <w:szCs w:val="24"/>
        </w:rPr>
        <w:t>You are</w:t>
      </w:r>
      <w:r>
        <w:rPr>
          <w:rFonts w:ascii="Arial" w:hAnsi="Arial" w:cs="Arial"/>
          <w:szCs w:val="24"/>
        </w:rPr>
        <w:t xml:space="preserve"> a</w:t>
      </w:r>
      <w:r w:rsidRPr="00D7492D">
        <w:rPr>
          <w:rFonts w:ascii="Arial" w:hAnsi="Arial" w:cs="Arial"/>
          <w:szCs w:val="24"/>
        </w:rPr>
        <w:t xml:space="preserve"> victim of domestic </w:t>
      </w:r>
      <w:r>
        <w:rPr>
          <w:rFonts w:ascii="Arial" w:hAnsi="Arial" w:cs="Arial"/>
          <w:szCs w:val="24"/>
        </w:rPr>
        <w:t>abuse</w:t>
      </w:r>
      <w:r w:rsidRPr="00D7492D">
        <w:rPr>
          <w:rFonts w:ascii="Arial" w:hAnsi="Arial" w:cs="Arial"/>
          <w:szCs w:val="24"/>
        </w:rPr>
        <w:t xml:space="preserve"> or spousal abandonment, including a </w:t>
      </w:r>
      <w:r w:rsidR="00535526">
        <w:rPr>
          <w:rFonts w:ascii="Arial" w:hAnsi="Arial" w:cs="Arial"/>
          <w:szCs w:val="24"/>
        </w:rPr>
        <w:t>d</w:t>
      </w:r>
      <w:r w:rsidRPr="00D7492D">
        <w:rPr>
          <w:rFonts w:ascii="Arial" w:hAnsi="Arial" w:cs="Arial"/>
          <w:szCs w:val="24"/>
        </w:rPr>
        <w:t>ependent or unmarried victim within a household, are enrolled in minimum essential coverage</w:t>
      </w:r>
      <w:r>
        <w:rPr>
          <w:rFonts w:ascii="Arial" w:hAnsi="Arial" w:cs="Arial"/>
          <w:szCs w:val="24"/>
        </w:rPr>
        <w:t>,</w:t>
      </w:r>
      <w:r w:rsidRPr="00D7492D">
        <w:rPr>
          <w:rFonts w:ascii="Arial" w:hAnsi="Arial" w:cs="Arial"/>
          <w:szCs w:val="24"/>
        </w:rPr>
        <w:t xml:space="preserve"> and You seek to enroll in coverage separate from the perpetrator of the abuse or abandonment</w:t>
      </w:r>
      <w:r w:rsidR="00D07ABD">
        <w:rPr>
          <w:rFonts w:ascii="Arial" w:hAnsi="Arial" w:cs="Arial"/>
          <w:szCs w:val="24"/>
        </w:rPr>
        <w:t>; or</w:t>
      </w:r>
    </w:p>
    <w:p w14:paraId="47561FDA" w14:textId="04ED2250" w:rsidR="00D07ABD" w:rsidRPr="00D07ABD" w:rsidRDefault="00D07ABD" w:rsidP="00D07ABD">
      <w:pPr>
        <w:widowControl/>
        <w:numPr>
          <w:ilvl w:val="0"/>
          <w:numId w:val="36"/>
        </w:numPr>
        <w:tabs>
          <w:tab w:val="clear" w:pos="36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D07ABD">
        <w:rPr>
          <w:rFonts w:ascii="Arial" w:hAnsi="Arial" w:cs="Arial"/>
          <w:szCs w:val="24"/>
        </w:rPr>
        <w:t>You adequately demonstrate to the NYSOH that a material error related to plan benefits, service area, or premium influenced Your decision to purchase a qualified health plan through the NYSOH.</w:t>
      </w:r>
    </w:p>
    <w:p w14:paraId="62288F1A" w14:textId="77777777" w:rsidR="00D07ABD" w:rsidRDefault="00D07A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73EFCD3" w14:textId="5E182910" w:rsidR="002F7493" w:rsidRDefault="00D07A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r>
        <w:rPr>
          <w:rFonts w:ascii="Arial" w:hAnsi="Arial" w:cs="Arial"/>
          <w:szCs w:val="24"/>
        </w:rPr>
        <w:t xml:space="preserve">Additionally, if Your </w:t>
      </w:r>
      <w:r w:rsidR="0090392D">
        <w:rPr>
          <w:rFonts w:ascii="Arial" w:hAnsi="Arial" w:cs="Arial"/>
          <w:szCs w:val="24"/>
        </w:rPr>
        <w:t>Child</w:t>
      </w:r>
      <w:r>
        <w:rPr>
          <w:rFonts w:ascii="Arial" w:hAnsi="Arial" w:cs="Arial"/>
          <w:szCs w:val="24"/>
        </w:rPr>
        <w:t xml:space="preserve"> qualifies for any of these same special enrollment periods, You must </w:t>
      </w:r>
      <w:r w:rsidRPr="007C6BF0">
        <w:rPr>
          <w:rFonts w:ascii="Arial" w:hAnsi="Arial" w:cs="Arial"/>
          <w:szCs w:val="24"/>
        </w:rPr>
        <w:t xml:space="preserve">add the </w:t>
      </w:r>
      <w:r w:rsidR="0090392D">
        <w:rPr>
          <w:rFonts w:ascii="Arial" w:hAnsi="Arial" w:cs="Arial"/>
          <w:szCs w:val="24"/>
        </w:rPr>
        <w:t>Child</w:t>
      </w:r>
      <w:r w:rsidRPr="007C6BF0">
        <w:rPr>
          <w:rFonts w:ascii="Arial" w:hAnsi="Arial" w:cs="Arial"/>
          <w:szCs w:val="24"/>
        </w:rPr>
        <w:t xml:space="preserve"> to </w:t>
      </w:r>
      <w:r>
        <w:rPr>
          <w:rFonts w:ascii="Arial" w:hAnsi="Arial" w:cs="Arial"/>
          <w:szCs w:val="24"/>
        </w:rPr>
        <w:t>Your</w:t>
      </w:r>
      <w:r w:rsidRPr="007C6BF0">
        <w:rPr>
          <w:rFonts w:ascii="Arial" w:hAnsi="Arial" w:cs="Arial"/>
          <w:szCs w:val="24"/>
        </w:rPr>
        <w:t xml:space="preserve"> current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or, if the current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Pr>
          <w:rFonts w:ascii="Arial" w:hAnsi="Arial" w:cs="Arial"/>
          <w:szCs w:val="24"/>
        </w:rPr>
        <w:t xml:space="preserve">’s </w:t>
      </w:r>
      <w:r w:rsidRPr="007C6BF0">
        <w:rPr>
          <w:rFonts w:ascii="Arial" w:hAnsi="Arial" w:cs="Arial"/>
          <w:szCs w:val="24"/>
        </w:rPr>
        <w:t xml:space="preserve">rules do not allow the </w:t>
      </w:r>
      <w:r w:rsidR="0090392D">
        <w:rPr>
          <w:rFonts w:ascii="Arial" w:hAnsi="Arial" w:cs="Arial"/>
          <w:szCs w:val="24"/>
        </w:rPr>
        <w:t>Child</w:t>
      </w:r>
      <w:r w:rsidRPr="007C6BF0">
        <w:rPr>
          <w:rFonts w:ascii="Arial" w:hAnsi="Arial" w:cs="Arial"/>
          <w:szCs w:val="24"/>
        </w:rPr>
        <w:t xml:space="preserve"> to enroll, </w:t>
      </w:r>
      <w:r>
        <w:rPr>
          <w:rFonts w:ascii="Arial" w:hAnsi="Arial" w:cs="Arial"/>
          <w:szCs w:val="24"/>
        </w:rPr>
        <w:t>You</w:t>
      </w:r>
      <w:r w:rsidRPr="007C6BF0">
        <w:rPr>
          <w:rFonts w:ascii="Arial" w:hAnsi="Arial" w:cs="Arial"/>
          <w:szCs w:val="24"/>
        </w:rPr>
        <w:t xml:space="preserve"> and </w:t>
      </w:r>
      <w:r>
        <w:rPr>
          <w:rFonts w:ascii="Arial" w:hAnsi="Arial" w:cs="Arial"/>
          <w:szCs w:val="24"/>
        </w:rPr>
        <w:t>Your</w:t>
      </w:r>
      <w:r w:rsidRPr="007C6BF0">
        <w:rPr>
          <w:rFonts w:ascii="Arial" w:hAnsi="Arial" w:cs="Arial"/>
          <w:szCs w:val="24"/>
        </w:rPr>
        <w:t xml:space="preserve"> </w:t>
      </w:r>
      <w:r w:rsidR="0090392D">
        <w:rPr>
          <w:rFonts w:ascii="Arial" w:hAnsi="Arial" w:cs="Arial"/>
          <w:szCs w:val="24"/>
        </w:rPr>
        <w:t>Children</w:t>
      </w:r>
      <w:r w:rsidRPr="007C6BF0">
        <w:rPr>
          <w:rFonts w:ascii="Arial" w:hAnsi="Arial" w:cs="Arial"/>
          <w:szCs w:val="24"/>
        </w:rPr>
        <w:t xml:space="preserve"> </w:t>
      </w:r>
      <w:r>
        <w:rPr>
          <w:rFonts w:ascii="Arial" w:hAnsi="Arial" w:cs="Arial"/>
          <w:szCs w:val="24"/>
        </w:rPr>
        <w:t>may</w:t>
      </w:r>
      <w:r w:rsidRPr="007C6BF0">
        <w:rPr>
          <w:rFonts w:ascii="Arial" w:hAnsi="Arial" w:cs="Arial"/>
          <w:szCs w:val="24"/>
        </w:rPr>
        <w:t xml:space="preserve"> change to another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within the same level of coverage (or </w:t>
      </w:r>
      <w:r>
        <w:rPr>
          <w:rFonts w:ascii="Arial" w:hAnsi="Arial" w:cs="Arial"/>
          <w:szCs w:val="24"/>
        </w:rPr>
        <w:t xml:space="preserve">to </w:t>
      </w:r>
      <w:r w:rsidRPr="007C6BF0">
        <w:rPr>
          <w:rFonts w:ascii="Arial" w:hAnsi="Arial" w:cs="Arial"/>
          <w:szCs w:val="24"/>
        </w:rPr>
        <w:t>one</w:t>
      </w:r>
      <w:r>
        <w:rPr>
          <w:rFonts w:ascii="Arial" w:hAnsi="Arial" w:cs="Arial"/>
          <w:szCs w:val="24"/>
        </w:rPr>
        <w:t xml:space="preserve"> (1)</w:t>
      </w:r>
      <w:r w:rsidRPr="007C6BF0">
        <w:rPr>
          <w:rFonts w:ascii="Arial" w:hAnsi="Arial" w:cs="Arial"/>
          <w:szCs w:val="24"/>
        </w:rPr>
        <w:t xml:space="preserve"> metal level higher or lower if no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 xml:space="preserve"> is avail</w:t>
      </w:r>
      <w:r>
        <w:rPr>
          <w:rFonts w:ascii="Arial" w:hAnsi="Arial" w:cs="Arial"/>
          <w:szCs w:val="24"/>
        </w:rPr>
        <w:t xml:space="preserve">able at Your current metal level).  Your </w:t>
      </w:r>
      <w:r w:rsidR="0090392D">
        <w:rPr>
          <w:rFonts w:ascii="Arial" w:hAnsi="Arial" w:cs="Arial"/>
          <w:szCs w:val="24"/>
        </w:rPr>
        <w:t>Child</w:t>
      </w:r>
      <w:r>
        <w:rPr>
          <w:rFonts w:ascii="Arial" w:hAnsi="Arial" w:cs="Arial"/>
          <w:szCs w:val="24"/>
        </w:rPr>
        <w:t xml:space="preserve"> may also </w:t>
      </w:r>
      <w:r w:rsidRPr="007C6BF0">
        <w:rPr>
          <w:rFonts w:ascii="Arial" w:hAnsi="Arial" w:cs="Arial"/>
          <w:szCs w:val="24"/>
        </w:rPr>
        <w:t xml:space="preserve">enroll in any separate </w:t>
      </w:r>
      <w:r>
        <w:rPr>
          <w:rFonts w:ascii="Arial" w:hAnsi="Arial" w:cs="Arial"/>
          <w:szCs w:val="24"/>
        </w:rPr>
        <w:t>[</w:t>
      </w:r>
      <w:r w:rsidRPr="00902417">
        <w:rPr>
          <w:rFonts w:ascii="Arial" w:hAnsi="Arial" w:cs="Arial"/>
          <w:szCs w:val="24"/>
        </w:rPr>
        <w:t>qualified</w:t>
      </w:r>
      <w:r>
        <w:rPr>
          <w:rFonts w:ascii="Arial" w:hAnsi="Arial" w:cs="Arial"/>
          <w:szCs w:val="24"/>
        </w:rPr>
        <w:t>]</w:t>
      </w:r>
      <w:r w:rsidRPr="00902417">
        <w:rPr>
          <w:rFonts w:ascii="Arial" w:hAnsi="Arial" w:cs="Arial"/>
          <w:szCs w:val="24"/>
        </w:rPr>
        <w:t xml:space="preserve"> health plan</w:t>
      </w:r>
      <w:r w:rsidRPr="007C6BF0">
        <w:rPr>
          <w:rFonts w:ascii="Arial" w:hAnsi="Arial" w:cs="Arial"/>
          <w:szCs w:val="24"/>
        </w:rPr>
        <w:t>.</w:t>
      </w:r>
    </w:p>
    <w:p w14:paraId="25F192A5" w14:textId="77777777" w:rsidR="00D07ABD" w:rsidRDefault="00D07A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rPr>
      </w:pPr>
    </w:p>
    <w:p w14:paraId="216C87F8" w14:textId="4906D3A1" w:rsidR="008C44B2" w:rsidRPr="00775368"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75368">
        <w:rPr>
          <w:rFonts w:ascii="Arial" w:hAnsi="Arial" w:cs="Arial"/>
          <w:i/>
        </w:rPr>
        <w:t>{</w:t>
      </w:r>
      <w:r>
        <w:rPr>
          <w:rFonts w:ascii="Arial" w:hAnsi="Arial" w:cs="Arial"/>
          <w:i/>
        </w:rPr>
        <w:t xml:space="preserve">Drafting </w:t>
      </w:r>
      <w:r w:rsidR="002B433A">
        <w:rPr>
          <w:rFonts w:ascii="Arial" w:hAnsi="Arial" w:cs="Arial"/>
          <w:i/>
        </w:rPr>
        <w:t>N</w:t>
      </w:r>
      <w:r>
        <w:rPr>
          <w:rFonts w:ascii="Arial" w:hAnsi="Arial" w:cs="Arial"/>
          <w:i/>
        </w:rPr>
        <w:t>ote:  Use the</w:t>
      </w:r>
      <w:r w:rsidR="00191BAD">
        <w:rPr>
          <w:rFonts w:ascii="Arial" w:hAnsi="Arial" w:cs="Arial"/>
          <w:i/>
        </w:rPr>
        <w:t xml:space="preserve"> language</w:t>
      </w:r>
      <w:r w:rsidR="00F25F3D">
        <w:rPr>
          <w:rFonts w:ascii="Arial" w:hAnsi="Arial" w:cs="Arial"/>
          <w:i/>
        </w:rPr>
        <w:t xml:space="preserve"> below for </w:t>
      </w:r>
      <w:r w:rsidR="00A745C2">
        <w:rPr>
          <w:rFonts w:ascii="Arial" w:hAnsi="Arial"/>
          <w:i/>
        </w:rPr>
        <w:t>child only</w:t>
      </w:r>
      <w:r w:rsidR="008006DD" w:rsidRPr="00471EE3">
        <w:rPr>
          <w:rFonts w:ascii="Arial" w:hAnsi="Arial"/>
        </w:rPr>
        <w:t xml:space="preserve"> </w:t>
      </w:r>
      <w:r w:rsidRPr="00775368">
        <w:rPr>
          <w:rFonts w:ascii="Arial" w:hAnsi="Arial" w:cs="Arial"/>
          <w:i/>
        </w:rPr>
        <w:t xml:space="preserve">coverage </w:t>
      </w:r>
      <w:r w:rsidR="00D02FE7">
        <w:rPr>
          <w:rFonts w:ascii="Arial" w:hAnsi="Arial" w:cs="Arial"/>
          <w:i/>
        </w:rPr>
        <w:t>offered</w:t>
      </w:r>
      <w:r w:rsidRPr="00775368">
        <w:rPr>
          <w:rFonts w:ascii="Arial" w:hAnsi="Arial" w:cs="Arial"/>
          <w:i/>
        </w:rPr>
        <w:t xml:space="preserve"> </w:t>
      </w:r>
      <w:r>
        <w:rPr>
          <w:rFonts w:ascii="Arial" w:hAnsi="Arial" w:cs="Arial"/>
          <w:i/>
        </w:rPr>
        <w:t xml:space="preserve">both inside and </w:t>
      </w:r>
      <w:r w:rsidRPr="00775368">
        <w:rPr>
          <w:rFonts w:ascii="Arial" w:hAnsi="Arial" w:cs="Arial"/>
          <w:i/>
        </w:rPr>
        <w:t xml:space="preserve">outside the </w:t>
      </w:r>
      <w:r w:rsidR="000B415B">
        <w:rPr>
          <w:rFonts w:ascii="Arial" w:hAnsi="Arial" w:cs="Arial"/>
          <w:i/>
        </w:rPr>
        <w:t>NYSOH</w:t>
      </w:r>
      <w:r w:rsidRPr="00775368">
        <w:rPr>
          <w:rFonts w:ascii="Arial" w:hAnsi="Arial" w:cs="Arial"/>
          <w:i/>
        </w:rPr>
        <w:t>.</w:t>
      </w:r>
      <w:r w:rsidR="00F20777">
        <w:rPr>
          <w:rFonts w:ascii="Arial" w:hAnsi="Arial" w:cs="Arial"/>
          <w:i/>
        </w:rPr>
        <w:t xml:space="preserve">  Use “</w:t>
      </w:r>
      <w:r w:rsidR="00B45C12">
        <w:rPr>
          <w:rFonts w:ascii="Arial" w:hAnsi="Arial" w:cs="Arial"/>
          <w:i/>
        </w:rPr>
        <w:t>w</w:t>
      </w:r>
      <w:r w:rsidR="00A6583E">
        <w:rPr>
          <w:rFonts w:ascii="Arial" w:hAnsi="Arial" w:cs="Arial"/>
          <w:i/>
        </w:rPr>
        <w:t>e” for coverage offered outside the NYSOH</w:t>
      </w:r>
      <w:r w:rsidR="00706DF6">
        <w:rPr>
          <w:rFonts w:ascii="Arial" w:hAnsi="Arial" w:cs="Arial"/>
          <w:i/>
        </w:rPr>
        <w:t xml:space="preserve"> and delete the bracketed</w:t>
      </w:r>
      <w:r w:rsidR="00F20777">
        <w:rPr>
          <w:rFonts w:ascii="Arial" w:hAnsi="Arial" w:cs="Arial"/>
          <w:i/>
        </w:rPr>
        <w:t xml:space="preserve"> “</w:t>
      </w:r>
      <w:r w:rsidR="00912A9E">
        <w:rPr>
          <w:rFonts w:ascii="Arial" w:hAnsi="Arial" w:cs="Arial"/>
          <w:i/>
        </w:rPr>
        <w:t>W</w:t>
      </w:r>
      <w:r w:rsidR="00706DF6">
        <w:rPr>
          <w:rFonts w:ascii="Arial" w:hAnsi="Arial" w:cs="Arial"/>
          <w:i/>
        </w:rPr>
        <w:t>e must receive” language.  U</w:t>
      </w:r>
      <w:r w:rsidR="00A6583E">
        <w:rPr>
          <w:rFonts w:ascii="Arial" w:hAnsi="Arial" w:cs="Arial"/>
          <w:i/>
        </w:rPr>
        <w:t>se “</w:t>
      </w:r>
      <w:r w:rsidR="00706DF6">
        <w:rPr>
          <w:rFonts w:ascii="Arial" w:hAnsi="Arial" w:cs="Arial"/>
          <w:i/>
        </w:rPr>
        <w:t>T</w:t>
      </w:r>
      <w:r w:rsidR="00A6583E">
        <w:rPr>
          <w:rFonts w:ascii="Arial" w:hAnsi="Arial" w:cs="Arial"/>
          <w:i/>
        </w:rPr>
        <w:t xml:space="preserve">he NYSOH” </w:t>
      </w:r>
      <w:r w:rsidR="00706DF6">
        <w:rPr>
          <w:rFonts w:ascii="Arial" w:hAnsi="Arial" w:cs="Arial"/>
          <w:i/>
        </w:rPr>
        <w:t>and include the bracketed “</w:t>
      </w:r>
      <w:r w:rsidR="00912A9E">
        <w:rPr>
          <w:rFonts w:ascii="Arial" w:hAnsi="Arial" w:cs="Arial"/>
          <w:i/>
        </w:rPr>
        <w:t>W</w:t>
      </w:r>
      <w:r w:rsidR="00706DF6">
        <w:rPr>
          <w:rFonts w:ascii="Arial" w:hAnsi="Arial" w:cs="Arial"/>
          <w:i/>
        </w:rPr>
        <w:t xml:space="preserve">e must receive” language </w:t>
      </w:r>
      <w:r w:rsidR="00A6583E">
        <w:rPr>
          <w:rFonts w:ascii="Arial" w:hAnsi="Arial" w:cs="Arial"/>
          <w:i/>
        </w:rPr>
        <w:t xml:space="preserve">for coverage </w:t>
      </w:r>
      <w:r w:rsidR="00AC7C90">
        <w:rPr>
          <w:rFonts w:ascii="Arial" w:hAnsi="Arial" w:cs="Arial"/>
          <w:i/>
        </w:rPr>
        <w:t xml:space="preserve">offered </w:t>
      </w:r>
      <w:r w:rsidR="00A6583E">
        <w:rPr>
          <w:rFonts w:ascii="Arial" w:hAnsi="Arial" w:cs="Arial"/>
          <w:i/>
        </w:rPr>
        <w:t>inside the NYSOH.</w:t>
      </w:r>
      <w:r w:rsidRPr="00775368">
        <w:rPr>
          <w:rFonts w:ascii="Arial" w:hAnsi="Arial" w:cs="Arial"/>
          <w:i/>
        </w:rPr>
        <w:t>}</w:t>
      </w:r>
    </w:p>
    <w:p w14:paraId="70D42CED" w14:textId="3D6A7D64" w:rsidR="002F7493" w:rsidRPr="00BC5B58" w:rsidRDefault="002F7493" w:rsidP="002F7493">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E</w:t>
      </w:r>
      <w:r w:rsidRPr="00BC5B58">
        <w:rPr>
          <w:rFonts w:ascii="Arial" w:hAnsi="Arial" w:cs="Arial"/>
          <w:b/>
          <w:szCs w:val="24"/>
        </w:rPr>
        <w:t>.  Effective Dates of Coverage for Special Enrollment Periods</w:t>
      </w:r>
      <w:r>
        <w:rPr>
          <w:rFonts w:ascii="Arial" w:hAnsi="Arial" w:cs="Arial"/>
          <w:b/>
          <w:szCs w:val="24"/>
        </w:rPr>
        <w:t>.</w:t>
      </w:r>
    </w:p>
    <w:p w14:paraId="202E97CB" w14:textId="6E0954E9" w:rsidR="006F68FA" w:rsidRDefault="009157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 xml:space="preserve">If </w:t>
      </w:r>
      <w:r w:rsidR="00BE57D6">
        <w:rPr>
          <w:rFonts w:ascii="Arial" w:hAnsi="Arial" w:cs="Arial"/>
          <w:szCs w:val="24"/>
        </w:rPr>
        <w:t>Y</w:t>
      </w:r>
      <w:r>
        <w:rPr>
          <w:rFonts w:ascii="Arial" w:hAnsi="Arial" w:cs="Arial"/>
          <w:szCs w:val="24"/>
        </w:rPr>
        <w:t>ou enroll</w:t>
      </w:r>
      <w:r w:rsidR="00B92F22">
        <w:rPr>
          <w:rFonts w:ascii="Arial" w:hAnsi="Arial" w:cs="Arial"/>
          <w:szCs w:val="24"/>
        </w:rPr>
        <w:t xml:space="preserve"> </w:t>
      </w:r>
      <w:r>
        <w:rPr>
          <w:rFonts w:ascii="Arial" w:hAnsi="Arial" w:cs="Arial"/>
          <w:szCs w:val="24"/>
        </w:rPr>
        <w:t xml:space="preserve">because </w:t>
      </w:r>
      <w:r w:rsidR="00BE57D6">
        <w:rPr>
          <w:rFonts w:ascii="Arial" w:hAnsi="Arial" w:cs="Arial"/>
          <w:szCs w:val="24"/>
        </w:rPr>
        <w:t>Y</w:t>
      </w:r>
      <w:r>
        <w:rPr>
          <w:rFonts w:ascii="Arial" w:hAnsi="Arial" w:cs="Arial"/>
          <w:szCs w:val="24"/>
        </w:rPr>
        <w:t xml:space="preserve">ou </w:t>
      </w:r>
      <w:r w:rsidR="00BE57D6">
        <w:rPr>
          <w:rFonts w:ascii="Arial" w:hAnsi="Arial" w:cs="Arial"/>
          <w:szCs w:val="24"/>
        </w:rPr>
        <w:t xml:space="preserve">are losing </w:t>
      </w:r>
      <w:r>
        <w:rPr>
          <w:rFonts w:ascii="Arial" w:hAnsi="Arial" w:cs="Arial"/>
          <w:szCs w:val="24"/>
        </w:rPr>
        <w:t>minimum essential coverage within the next 60 days</w:t>
      </w:r>
      <w:r w:rsidR="001B0049">
        <w:rPr>
          <w:rFonts w:ascii="Arial" w:hAnsi="Arial" w:cs="Arial"/>
          <w:szCs w:val="24"/>
        </w:rPr>
        <w:t>,</w:t>
      </w:r>
      <w:r>
        <w:rPr>
          <w:rFonts w:ascii="Arial" w:hAnsi="Arial" w:cs="Arial"/>
          <w:szCs w:val="24"/>
        </w:rPr>
        <w:t xml:space="preserve"> or </w:t>
      </w:r>
      <w:r w:rsidR="00BE57D6">
        <w:rPr>
          <w:rFonts w:ascii="Arial" w:hAnsi="Arial" w:cs="Arial"/>
          <w:szCs w:val="24"/>
        </w:rPr>
        <w:t>Y</w:t>
      </w:r>
      <w:r>
        <w:rPr>
          <w:rFonts w:ascii="Arial" w:hAnsi="Arial" w:cs="Arial"/>
          <w:szCs w:val="24"/>
        </w:rPr>
        <w:t xml:space="preserve">ou are </w:t>
      </w:r>
      <w:r w:rsidRPr="00902417">
        <w:rPr>
          <w:rFonts w:ascii="Arial" w:hAnsi="Arial" w:cs="Arial"/>
          <w:szCs w:val="24"/>
        </w:rPr>
        <w:t xml:space="preserve">determined newly eligible for advance payments of the </w:t>
      </w:r>
      <w:r w:rsidR="00D417B8">
        <w:rPr>
          <w:rFonts w:ascii="Arial" w:hAnsi="Arial" w:cs="Arial"/>
          <w:szCs w:val="24"/>
        </w:rPr>
        <w:t>P</w:t>
      </w:r>
      <w:r w:rsidRPr="00902417">
        <w:rPr>
          <w:rFonts w:ascii="Arial" w:hAnsi="Arial" w:cs="Arial"/>
          <w:szCs w:val="24"/>
        </w:rPr>
        <w:t xml:space="preserve">remium </w:t>
      </w:r>
      <w:r w:rsidR="00EF65CA">
        <w:rPr>
          <w:rFonts w:ascii="Arial" w:hAnsi="Arial" w:cs="Arial"/>
          <w:szCs w:val="24"/>
        </w:rPr>
        <w:t>T</w:t>
      </w:r>
      <w:r w:rsidRPr="00902417">
        <w:rPr>
          <w:rFonts w:ascii="Arial" w:hAnsi="Arial" w:cs="Arial"/>
          <w:szCs w:val="24"/>
        </w:rPr>
        <w:t xml:space="preserve">ax </w:t>
      </w:r>
      <w:r w:rsidR="00EF65CA">
        <w:rPr>
          <w:rFonts w:ascii="Arial" w:hAnsi="Arial" w:cs="Arial"/>
          <w:szCs w:val="24"/>
        </w:rPr>
        <w:t>C</w:t>
      </w:r>
      <w:r w:rsidRPr="00902417">
        <w:rPr>
          <w:rFonts w:ascii="Arial" w:hAnsi="Arial" w:cs="Arial"/>
          <w:szCs w:val="24"/>
        </w:rPr>
        <w:t xml:space="preserve">redit </w:t>
      </w:r>
      <w:r w:rsidR="00493CE6">
        <w:rPr>
          <w:rFonts w:ascii="Arial" w:hAnsi="Arial" w:cs="Arial"/>
          <w:szCs w:val="24"/>
        </w:rPr>
        <w:t xml:space="preserve">because </w:t>
      </w:r>
      <w:r w:rsidR="00C805D7">
        <w:rPr>
          <w:rFonts w:ascii="Arial" w:hAnsi="Arial" w:cs="Arial"/>
          <w:szCs w:val="24"/>
        </w:rPr>
        <w:t xml:space="preserve">the coverage You are enrolled in will no longer be employer-sponsored minimum essential coverage, </w:t>
      </w:r>
      <w:r w:rsidR="008562C2">
        <w:rPr>
          <w:rFonts w:ascii="Arial" w:hAnsi="Arial" w:cs="Arial"/>
          <w:szCs w:val="24"/>
        </w:rPr>
        <w:t xml:space="preserve">or </w:t>
      </w:r>
      <w:r w:rsidR="00815EF9">
        <w:rPr>
          <w:rFonts w:ascii="Arial" w:hAnsi="Arial" w:cs="Arial"/>
          <w:szCs w:val="24"/>
        </w:rPr>
        <w:t xml:space="preserve">You </w:t>
      </w:r>
      <w:r w:rsidR="008562C2">
        <w:rPr>
          <w:rFonts w:ascii="Arial" w:hAnsi="Arial" w:cs="Arial"/>
          <w:szCs w:val="24"/>
        </w:rPr>
        <w:t xml:space="preserve">gain access to new </w:t>
      </w:r>
      <w:r w:rsidR="00225CAF">
        <w:rPr>
          <w:rFonts w:ascii="Arial" w:hAnsi="Arial" w:cs="Arial"/>
          <w:szCs w:val="24"/>
        </w:rPr>
        <w:t>[</w:t>
      </w:r>
      <w:r w:rsidR="008562C2">
        <w:rPr>
          <w:rFonts w:ascii="Arial" w:hAnsi="Arial" w:cs="Arial"/>
          <w:szCs w:val="24"/>
        </w:rPr>
        <w:t>qualified</w:t>
      </w:r>
      <w:r w:rsidR="00225CAF">
        <w:rPr>
          <w:rFonts w:ascii="Arial" w:hAnsi="Arial" w:cs="Arial"/>
          <w:szCs w:val="24"/>
        </w:rPr>
        <w:t>]</w:t>
      </w:r>
      <w:r w:rsidR="008562C2">
        <w:rPr>
          <w:rFonts w:ascii="Arial" w:hAnsi="Arial" w:cs="Arial"/>
          <w:szCs w:val="24"/>
        </w:rPr>
        <w:t xml:space="preserve"> health plans because You are moving, and Your selection is made on or before the triggering event, then</w:t>
      </w:r>
      <w:r w:rsidR="00C805D7">
        <w:rPr>
          <w:rFonts w:ascii="Arial" w:hAnsi="Arial" w:cs="Arial"/>
          <w:szCs w:val="24"/>
        </w:rPr>
        <w:t xml:space="preserve"> </w:t>
      </w:r>
      <w:r w:rsidR="00BE57D6">
        <w:rPr>
          <w:rFonts w:ascii="Arial" w:hAnsi="Arial" w:cs="Arial"/>
          <w:szCs w:val="24"/>
        </w:rPr>
        <w:t>Y</w:t>
      </w:r>
      <w:r>
        <w:rPr>
          <w:rFonts w:ascii="Arial" w:hAnsi="Arial" w:cs="Arial"/>
          <w:szCs w:val="24"/>
        </w:rPr>
        <w:t xml:space="preserve">our coverage will begin on the first day of the month following </w:t>
      </w:r>
      <w:r w:rsidR="00BE57D6">
        <w:rPr>
          <w:rFonts w:ascii="Arial" w:hAnsi="Arial" w:cs="Arial"/>
          <w:szCs w:val="24"/>
        </w:rPr>
        <w:t xml:space="preserve">Your </w:t>
      </w:r>
      <w:r w:rsidR="00B92F22">
        <w:rPr>
          <w:rFonts w:ascii="Arial" w:hAnsi="Arial" w:cs="Arial"/>
          <w:szCs w:val="24"/>
        </w:rPr>
        <w:t>loss of coverage</w:t>
      </w:r>
      <w:r>
        <w:rPr>
          <w:rFonts w:ascii="Arial" w:hAnsi="Arial" w:cs="Arial"/>
          <w:szCs w:val="24"/>
        </w:rPr>
        <w:t xml:space="preserve">. </w:t>
      </w:r>
    </w:p>
    <w:p w14:paraId="3682065C" w14:textId="77777777" w:rsidR="009157BD" w:rsidRPr="00902417" w:rsidRDefault="009157B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53AD96E" w14:textId="5A62DD34" w:rsidR="008C44B2" w:rsidRPr="00902417" w:rsidRDefault="00C34D11"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C34D11">
        <w:rPr>
          <w:rFonts w:ascii="Arial" w:hAnsi="Arial" w:cs="Arial"/>
          <w:szCs w:val="24"/>
        </w:rPr>
        <w:t xml:space="preserve">If You enroll because </w:t>
      </w:r>
      <w:r>
        <w:rPr>
          <w:rFonts w:ascii="Arial" w:hAnsi="Arial" w:cs="Arial"/>
          <w:szCs w:val="24"/>
        </w:rPr>
        <w:t>the Responsible Adult</w:t>
      </w:r>
      <w:r w:rsidRPr="00C34D11">
        <w:rPr>
          <w:rFonts w:ascii="Arial" w:hAnsi="Arial" w:cs="Arial"/>
          <w:szCs w:val="24"/>
        </w:rPr>
        <w:t xml:space="preserve"> gain</w:t>
      </w:r>
      <w:r>
        <w:rPr>
          <w:rFonts w:ascii="Arial" w:hAnsi="Arial" w:cs="Arial"/>
          <w:szCs w:val="24"/>
        </w:rPr>
        <w:t>s</w:t>
      </w:r>
      <w:r w:rsidRPr="00C34D11">
        <w:rPr>
          <w:rFonts w:ascii="Arial" w:hAnsi="Arial" w:cs="Arial"/>
          <w:szCs w:val="24"/>
        </w:rPr>
        <w:t xml:space="preserve"> a </w:t>
      </w:r>
      <w:r w:rsidR="00502BD1">
        <w:rPr>
          <w:rFonts w:ascii="Arial" w:hAnsi="Arial" w:cs="Arial"/>
          <w:szCs w:val="24"/>
        </w:rPr>
        <w:t>Child</w:t>
      </w:r>
      <w:r w:rsidRPr="00C34D11">
        <w:rPr>
          <w:rFonts w:ascii="Arial" w:hAnsi="Arial" w:cs="Arial"/>
          <w:szCs w:val="24"/>
        </w:rPr>
        <w:t xml:space="preserve"> through adoption or placement for adoption, Your coverage will begin on the date of the adoption or placement for adoption.  </w:t>
      </w:r>
      <w:r w:rsidR="00A45446">
        <w:rPr>
          <w:rFonts w:ascii="Arial" w:hAnsi="Arial" w:cs="Arial"/>
          <w:szCs w:val="24"/>
        </w:rPr>
        <w:t xml:space="preserve">If You enroll because of a court order, </w:t>
      </w:r>
      <w:r w:rsidR="00AF4409">
        <w:rPr>
          <w:rFonts w:ascii="Arial" w:hAnsi="Arial" w:cs="Arial"/>
          <w:szCs w:val="24"/>
        </w:rPr>
        <w:t xml:space="preserve">Your </w:t>
      </w:r>
      <w:r w:rsidR="00A45446">
        <w:rPr>
          <w:rFonts w:ascii="Arial" w:hAnsi="Arial" w:cs="Arial"/>
          <w:szCs w:val="24"/>
        </w:rPr>
        <w:t xml:space="preserve">coverage will begin on the date the court order is effective.  </w:t>
      </w:r>
      <w:r w:rsidR="00A32778" w:rsidRPr="00A32778">
        <w:rPr>
          <w:rFonts w:ascii="Arial" w:hAnsi="Arial" w:cs="Arial"/>
          <w:szCs w:val="24"/>
        </w:rPr>
        <w:t xml:space="preserve">If You enroll because </w:t>
      </w:r>
      <w:r w:rsidR="00502BD1">
        <w:rPr>
          <w:rFonts w:ascii="Arial" w:hAnsi="Arial" w:cs="Arial"/>
          <w:szCs w:val="24"/>
        </w:rPr>
        <w:t>of the death of the Responsible Adult</w:t>
      </w:r>
      <w:r w:rsidR="00A32778" w:rsidRPr="00A32778">
        <w:rPr>
          <w:rFonts w:ascii="Arial" w:hAnsi="Arial" w:cs="Arial"/>
          <w:szCs w:val="24"/>
        </w:rPr>
        <w:t>, Your coverage will begin on the first day of the month following Your selection.</w:t>
      </w:r>
    </w:p>
    <w:p w14:paraId="2DB41AEB"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179678F" w14:textId="2B2DF9B5" w:rsidR="008C44B2" w:rsidRPr="00597810"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BC6D64">
        <w:rPr>
          <w:rFonts w:ascii="Arial" w:hAnsi="Arial" w:cs="Arial"/>
          <w:szCs w:val="24"/>
        </w:rPr>
        <w:lastRenderedPageBreak/>
        <w:t xml:space="preserve">If </w:t>
      </w:r>
      <w:r w:rsidR="00B1319B">
        <w:rPr>
          <w:rFonts w:ascii="Arial" w:hAnsi="Arial" w:cs="Arial"/>
          <w:szCs w:val="24"/>
        </w:rPr>
        <w:t>the Responsible Adult has</w:t>
      </w:r>
      <w:r w:rsidRPr="00BC6D64">
        <w:rPr>
          <w:rFonts w:ascii="Arial" w:hAnsi="Arial" w:cs="Arial"/>
          <w:szCs w:val="24"/>
        </w:rPr>
        <w:t xml:space="preserve"> a newborn </w:t>
      </w:r>
      <w:r>
        <w:rPr>
          <w:rFonts w:ascii="Arial" w:hAnsi="Arial" w:cs="Arial"/>
          <w:szCs w:val="24"/>
        </w:rPr>
        <w:t xml:space="preserve">or adopted newborn </w:t>
      </w:r>
      <w:r w:rsidRPr="00BC6D64">
        <w:rPr>
          <w:rFonts w:ascii="Arial" w:hAnsi="Arial" w:cs="Arial"/>
          <w:szCs w:val="24"/>
        </w:rPr>
        <w:t xml:space="preserve">Child and </w:t>
      </w:r>
      <w:r w:rsidR="00123EAC">
        <w:rPr>
          <w:rFonts w:ascii="Arial" w:hAnsi="Arial" w:cs="Arial"/>
          <w:szCs w:val="24"/>
        </w:rPr>
        <w:t>[</w:t>
      </w:r>
      <w:r w:rsidRPr="00BC6D64">
        <w:rPr>
          <w:rFonts w:ascii="Arial" w:hAnsi="Arial" w:cs="Arial"/>
          <w:szCs w:val="24"/>
        </w:rPr>
        <w:t>We</w:t>
      </w:r>
      <w:r w:rsidR="00123EAC">
        <w:rPr>
          <w:rFonts w:ascii="Arial" w:hAnsi="Arial" w:cs="Arial"/>
          <w:szCs w:val="24"/>
        </w:rPr>
        <w:t>; the NYSOH]</w:t>
      </w:r>
      <w:r w:rsidRPr="00BC6D64">
        <w:rPr>
          <w:rFonts w:ascii="Arial" w:hAnsi="Arial" w:cs="Arial"/>
          <w:szCs w:val="24"/>
        </w:rPr>
        <w:t xml:space="preserve"> receive</w:t>
      </w:r>
      <w:r w:rsidR="00123EAC">
        <w:rPr>
          <w:rFonts w:ascii="Arial" w:hAnsi="Arial" w:cs="Arial"/>
          <w:szCs w:val="24"/>
        </w:rPr>
        <w:t>[s]</w:t>
      </w:r>
      <w:r w:rsidRPr="00BC6D64">
        <w:rPr>
          <w:rFonts w:ascii="Arial" w:hAnsi="Arial" w:cs="Arial"/>
          <w:szCs w:val="24"/>
        </w:rPr>
        <w:t xml:space="preserve"> notice of such birth within 60 days thereafter, coverage for </w:t>
      </w:r>
      <w:r w:rsidR="00710B73">
        <w:rPr>
          <w:rFonts w:ascii="Arial" w:hAnsi="Arial" w:cs="Arial"/>
          <w:szCs w:val="24"/>
        </w:rPr>
        <w:t>such</w:t>
      </w:r>
      <w:r w:rsidRPr="00BC6D64">
        <w:rPr>
          <w:rFonts w:ascii="Arial" w:hAnsi="Arial" w:cs="Arial"/>
          <w:szCs w:val="24"/>
        </w:rPr>
        <w:t xml:space="preserve"> newborn starts at the moment of birth; otherwise coverage begins on the date on which </w:t>
      </w:r>
      <w:r>
        <w:rPr>
          <w:rFonts w:ascii="Arial" w:hAnsi="Arial" w:cs="Arial"/>
          <w:szCs w:val="24"/>
        </w:rPr>
        <w:t>[</w:t>
      </w:r>
      <w:r w:rsidRPr="00BC6D64">
        <w:rPr>
          <w:rFonts w:ascii="Arial" w:hAnsi="Arial" w:cs="Arial"/>
          <w:szCs w:val="24"/>
        </w:rPr>
        <w:t>We</w:t>
      </w:r>
      <w:r>
        <w:rPr>
          <w:rFonts w:ascii="Arial" w:hAnsi="Arial" w:cs="Arial"/>
          <w:szCs w:val="24"/>
        </w:rPr>
        <w:t xml:space="preserve">; the </w:t>
      </w:r>
      <w:r w:rsidR="000B415B">
        <w:rPr>
          <w:rFonts w:ascii="Arial" w:hAnsi="Arial" w:cs="Arial"/>
          <w:szCs w:val="24"/>
        </w:rPr>
        <w:t>NYSOH</w:t>
      </w:r>
      <w:r>
        <w:rPr>
          <w:rFonts w:ascii="Arial" w:hAnsi="Arial" w:cs="Arial"/>
          <w:szCs w:val="24"/>
        </w:rPr>
        <w:t>]</w:t>
      </w:r>
      <w:r w:rsidRPr="00BC6D64">
        <w:rPr>
          <w:rFonts w:ascii="Arial" w:hAnsi="Arial" w:cs="Arial"/>
          <w:szCs w:val="24"/>
        </w:rPr>
        <w:t xml:space="preserve"> receive</w:t>
      </w:r>
      <w:r>
        <w:rPr>
          <w:rFonts w:ascii="Arial" w:hAnsi="Arial" w:cs="Arial"/>
          <w:szCs w:val="24"/>
        </w:rPr>
        <w:t>[s]</w:t>
      </w:r>
      <w:r w:rsidRPr="00BC6D64">
        <w:rPr>
          <w:rFonts w:ascii="Arial" w:hAnsi="Arial" w:cs="Arial"/>
          <w:szCs w:val="24"/>
        </w:rPr>
        <w:t xml:space="preserve"> notice.  </w:t>
      </w:r>
      <w:r w:rsidR="00710B73">
        <w:rPr>
          <w:rFonts w:ascii="Arial" w:hAnsi="Arial" w:cs="Arial"/>
          <w:szCs w:val="24"/>
        </w:rPr>
        <w:t>An</w:t>
      </w:r>
      <w:r w:rsidRPr="00BC6D64">
        <w:rPr>
          <w:rFonts w:ascii="Arial" w:hAnsi="Arial" w:cs="Arial"/>
          <w:szCs w:val="24"/>
        </w:rPr>
        <w:t xml:space="preserve"> adopted newborn Child will be covered from the moment of birth if </w:t>
      </w:r>
      <w:r w:rsidR="00710B73">
        <w:rPr>
          <w:rFonts w:ascii="Arial" w:hAnsi="Arial" w:cs="Arial"/>
          <w:szCs w:val="24"/>
        </w:rPr>
        <w:t>the Responsible Adult</w:t>
      </w:r>
      <w:r w:rsidRPr="00BC6D64">
        <w:rPr>
          <w:rFonts w:ascii="Arial" w:hAnsi="Arial" w:cs="Arial"/>
          <w:szCs w:val="24"/>
        </w:rPr>
        <w:t xml:space="preserve"> </w:t>
      </w:r>
      <w:r w:rsidR="001E20C5" w:rsidRPr="00BC6D64">
        <w:rPr>
          <w:rFonts w:ascii="Arial" w:hAnsi="Arial" w:cs="Arial"/>
          <w:szCs w:val="24"/>
        </w:rPr>
        <w:t>take</w:t>
      </w:r>
      <w:r w:rsidR="00332683">
        <w:rPr>
          <w:rFonts w:ascii="Arial" w:hAnsi="Arial" w:cs="Arial"/>
          <w:szCs w:val="24"/>
        </w:rPr>
        <w:t>s</w:t>
      </w:r>
      <w:r w:rsidRPr="00BC6D64">
        <w:rPr>
          <w:rFonts w:ascii="Arial" w:hAnsi="Arial" w:cs="Arial"/>
          <w:szCs w:val="24"/>
        </w:rPr>
        <w:t xml:space="preserve"> physical custody of the infant as soon as the infant is released from the Hospital after birth and </w:t>
      </w:r>
      <w:r w:rsidR="00710B73">
        <w:rPr>
          <w:rFonts w:ascii="Arial" w:hAnsi="Arial" w:cs="Arial"/>
          <w:szCs w:val="24"/>
        </w:rPr>
        <w:t>the Responsible Adult</w:t>
      </w:r>
      <w:r w:rsidRPr="00BC6D64">
        <w:rPr>
          <w:rFonts w:ascii="Arial" w:hAnsi="Arial" w:cs="Arial"/>
          <w:szCs w:val="24"/>
        </w:rPr>
        <w:t xml:space="preserve"> file</w:t>
      </w:r>
      <w:r w:rsidR="00710B73">
        <w:rPr>
          <w:rFonts w:ascii="Arial" w:hAnsi="Arial" w:cs="Arial"/>
          <w:szCs w:val="24"/>
        </w:rPr>
        <w:t>s</w:t>
      </w:r>
      <w:r w:rsidRPr="00BC6D64">
        <w:rPr>
          <w:rFonts w:ascii="Arial" w:hAnsi="Arial" w:cs="Arial"/>
          <w:szCs w:val="24"/>
        </w:rPr>
        <w:t xml:space="preserve"> a petition pursuant to </w:t>
      </w:r>
      <w:r w:rsidR="00784812">
        <w:rPr>
          <w:rFonts w:ascii="Arial" w:hAnsi="Arial" w:cs="Arial"/>
          <w:szCs w:val="24"/>
        </w:rPr>
        <w:t>S</w:t>
      </w:r>
      <w:r w:rsidRPr="00BC6D64">
        <w:rPr>
          <w:rFonts w:ascii="Arial" w:hAnsi="Arial" w:cs="Arial"/>
          <w:szCs w:val="24"/>
        </w:rPr>
        <w:t>ection 115-c of the New York Domestic Relations Law within 60 days of the infant’s birth</w:t>
      </w:r>
      <w:r>
        <w:rPr>
          <w:rFonts w:ascii="Arial" w:hAnsi="Arial" w:cs="Arial"/>
          <w:szCs w:val="24"/>
        </w:rPr>
        <w:t xml:space="preserve">; </w:t>
      </w:r>
      <w:r w:rsidRPr="00BC6D64">
        <w:rPr>
          <w:rFonts w:ascii="Arial" w:hAnsi="Arial" w:cs="Arial"/>
          <w:szCs w:val="24"/>
        </w:rPr>
        <w:t xml:space="preserve">and provided further that no notice of revocation to the adoption has been filed pursuant to </w:t>
      </w:r>
      <w:r w:rsidR="00784812">
        <w:rPr>
          <w:rFonts w:ascii="Arial" w:hAnsi="Arial" w:cs="Arial"/>
          <w:szCs w:val="24"/>
        </w:rPr>
        <w:t>S</w:t>
      </w:r>
      <w:r w:rsidRPr="00BC6D64">
        <w:rPr>
          <w:rFonts w:ascii="Arial" w:hAnsi="Arial" w:cs="Arial"/>
          <w:szCs w:val="24"/>
        </w:rPr>
        <w:t xml:space="preserve">ection 115-b of the New York Domestic Relations Law, and consent to the </w:t>
      </w:r>
      <w:r>
        <w:rPr>
          <w:rFonts w:ascii="Arial" w:hAnsi="Arial" w:cs="Arial"/>
          <w:szCs w:val="24"/>
        </w:rPr>
        <w:t xml:space="preserve">adoption has not been revoked.  </w:t>
      </w:r>
      <w:r w:rsidRPr="00902417">
        <w:rPr>
          <w:rFonts w:ascii="Arial" w:hAnsi="Arial" w:cs="Arial"/>
          <w:szCs w:val="24"/>
        </w:rPr>
        <w:t xml:space="preserve">However, </w:t>
      </w:r>
      <w:r>
        <w:rPr>
          <w:rFonts w:ascii="Arial" w:hAnsi="Arial" w:cs="Arial"/>
          <w:szCs w:val="24"/>
        </w:rPr>
        <w:t>We will not provide H</w:t>
      </w:r>
      <w:r w:rsidRPr="00902417">
        <w:rPr>
          <w:rFonts w:ascii="Arial" w:hAnsi="Arial" w:cs="Arial"/>
          <w:szCs w:val="24"/>
        </w:rPr>
        <w:t>ospital bene</w:t>
      </w:r>
      <w:r>
        <w:rPr>
          <w:rFonts w:ascii="Arial" w:hAnsi="Arial" w:cs="Arial"/>
          <w:szCs w:val="24"/>
        </w:rPr>
        <w:t>fits for the adopted newborn’s initial H</w:t>
      </w:r>
      <w:r w:rsidRPr="00902417">
        <w:rPr>
          <w:rFonts w:ascii="Arial" w:hAnsi="Arial" w:cs="Arial"/>
          <w:szCs w:val="24"/>
        </w:rPr>
        <w:t xml:space="preserve">ospital stay if one of the infant’s natural parents has coverage for the newborn’s initial </w:t>
      </w:r>
      <w:r>
        <w:rPr>
          <w:rFonts w:ascii="Arial" w:hAnsi="Arial" w:cs="Arial"/>
          <w:szCs w:val="24"/>
        </w:rPr>
        <w:t>H</w:t>
      </w:r>
      <w:r w:rsidRPr="00902417">
        <w:rPr>
          <w:rFonts w:ascii="Arial" w:hAnsi="Arial" w:cs="Arial"/>
          <w:szCs w:val="24"/>
        </w:rPr>
        <w:t xml:space="preserve">ospital stay.  </w:t>
      </w:r>
      <w:r w:rsidR="00710B73">
        <w:rPr>
          <w:rFonts w:ascii="Arial" w:hAnsi="Arial" w:cs="Arial"/>
          <w:szCs w:val="24"/>
        </w:rPr>
        <w:t xml:space="preserve">The Responsible Adult must </w:t>
      </w:r>
      <w:r>
        <w:rPr>
          <w:rFonts w:ascii="Arial" w:hAnsi="Arial" w:cs="Arial"/>
          <w:szCs w:val="24"/>
        </w:rPr>
        <w:t xml:space="preserve">pay any additional </w:t>
      </w:r>
      <w:r w:rsidR="00D417B8">
        <w:rPr>
          <w:rFonts w:ascii="Arial" w:hAnsi="Arial" w:cs="Arial"/>
          <w:szCs w:val="24"/>
        </w:rPr>
        <w:t>P</w:t>
      </w:r>
      <w:r>
        <w:rPr>
          <w:rFonts w:ascii="Arial" w:hAnsi="Arial" w:cs="Arial"/>
          <w:szCs w:val="24"/>
        </w:rPr>
        <w:t xml:space="preserve">remium within 60 days of the birth or adoption </w:t>
      </w:r>
      <w:proofErr w:type="gramStart"/>
      <w:r>
        <w:rPr>
          <w:rFonts w:ascii="Arial" w:hAnsi="Arial" w:cs="Arial"/>
          <w:szCs w:val="24"/>
        </w:rPr>
        <w:t>in</w:t>
      </w:r>
      <w:r w:rsidRPr="00597810">
        <w:rPr>
          <w:rFonts w:ascii="Arial" w:hAnsi="Arial" w:cs="Arial"/>
          <w:szCs w:val="24"/>
        </w:rPr>
        <w:t xml:space="preserve"> order for</w:t>
      </w:r>
      <w:proofErr w:type="gramEnd"/>
      <w:r w:rsidRPr="00597810">
        <w:rPr>
          <w:rFonts w:ascii="Arial" w:hAnsi="Arial" w:cs="Arial"/>
          <w:szCs w:val="24"/>
        </w:rPr>
        <w:t xml:space="preserve"> coverage to start at the moment of birth</w:t>
      </w:r>
      <w:r>
        <w:rPr>
          <w:rFonts w:ascii="Arial" w:hAnsi="Arial" w:cs="Arial"/>
          <w:szCs w:val="24"/>
        </w:rPr>
        <w:t>.</w:t>
      </w:r>
      <w:r w:rsidRPr="00597810">
        <w:rPr>
          <w:rFonts w:ascii="Arial" w:hAnsi="Arial" w:cs="Arial"/>
          <w:szCs w:val="24"/>
        </w:rPr>
        <w:t xml:space="preserve"> </w:t>
      </w:r>
      <w:r>
        <w:rPr>
          <w:rFonts w:ascii="Arial" w:hAnsi="Arial" w:cs="Arial"/>
          <w:szCs w:val="24"/>
        </w:rPr>
        <w:t xml:space="preserve"> O</w:t>
      </w:r>
      <w:r w:rsidRPr="00597810">
        <w:rPr>
          <w:rFonts w:ascii="Arial" w:hAnsi="Arial" w:cs="Arial"/>
          <w:szCs w:val="24"/>
        </w:rPr>
        <w:t>therwise</w:t>
      </w:r>
      <w:r w:rsidR="00F75346">
        <w:rPr>
          <w:rFonts w:ascii="Arial" w:hAnsi="Arial" w:cs="Arial"/>
          <w:szCs w:val="24"/>
        </w:rPr>
        <w:t>,</w:t>
      </w:r>
      <w:r w:rsidRPr="00597810">
        <w:rPr>
          <w:rFonts w:ascii="Arial" w:hAnsi="Arial" w:cs="Arial"/>
          <w:szCs w:val="24"/>
        </w:rPr>
        <w:t xml:space="preserve"> coverage begins o</w:t>
      </w:r>
      <w:r>
        <w:rPr>
          <w:rFonts w:ascii="Arial" w:hAnsi="Arial" w:cs="Arial"/>
          <w:szCs w:val="24"/>
        </w:rPr>
        <w:t xml:space="preserve">n the date on which [We; the </w:t>
      </w:r>
      <w:r w:rsidR="000B415B">
        <w:rPr>
          <w:rFonts w:ascii="Arial" w:hAnsi="Arial" w:cs="Arial"/>
          <w:szCs w:val="24"/>
        </w:rPr>
        <w:t>NYSOH</w:t>
      </w:r>
      <w:r>
        <w:rPr>
          <w:rFonts w:ascii="Arial" w:hAnsi="Arial" w:cs="Arial"/>
          <w:szCs w:val="24"/>
        </w:rPr>
        <w:t>] receive[s] n</w:t>
      </w:r>
      <w:r w:rsidRPr="00597810">
        <w:rPr>
          <w:rFonts w:ascii="Arial" w:hAnsi="Arial" w:cs="Arial"/>
          <w:szCs w:val="24"/>
        </w:rPr>
        <w:t>otice</w:t>
      </w:r>
      <w:r w:rsidR="00D417B8">
        <w:rPr>
          <w:rFonts w:ascii="Arial" w:hAnsi="Arial" w:cs="Arial"/>
          <w:szCs w:val="24"/>
        </w:rPr>
        <w:t>,</w:t>
      </w:r>
      <w:r>
        <w:rPr>
          <w:rFonts w:ascii="Arial" w:hAnsi="Arial" w:cs="Arial"/>
          <w:szCs w:val="24"/>
        </w:rPr>
        <w:t xml:space="preserve"> </w:t>
      </w:r>
      <w:r w:rsidR="00D417B8">
        <w:rPr>
          <w:rFonts w:ascii="Arial" w:hAnsi="Arial" w:cs="Arial"/>
          <w:szCs w:val="24"/>
        </w:rPr>
        <w:t xml:space="preserve">provided that </w:t>
      </w:r>
      <w:r w:rsidR="00710B73">
        <w:rPr>
          <w:rFonts w:ascii="Arial" w:hAnsi="Arial" w:cs="Arial"/>
          <w:szCs w:val="24"/>
        </w:rPr>
        <w:t>the Responsible Adult</w:t>
      </w:r>
      <w:r w:rsidR="00D417B8">
        <w:rPr>
          <w:rFonts w:ascii="Arial" w:hAnsi="Arial" w:cs="Arial"/>
          <w:szCs w:val="24"/>
        </w:rPr>
        <w:t xml:space="preserve"> pay</w:t>
      </w:r>
      <w:r w:rsidR="00710B73">
        <w:rPr>
          <w:rFonts w:ascii="Arial" w:hAnsi="Arial" w:cs="Arial"/>
          <w:szCs w:val="24"/>
        </w:rPr>
        <w:t>s</w:t>
      </w:r>
      <w:r w:rsidR="00D417B8">
        <w:rPr>
          <w:rFonts w:ascii="Arial" w:hAnsi="Arial" w:cs="Arial"/>
          <w:szCs w:val="24"/>
        </w:rPr>
        <w:t xml:space="preserve"> any additional </w:t>
      </w:r>
      <w:r w:rsidR="00040907">
        <w:rPr>
          <w:rFonts w:ascii="Arial" w:hAnsi="Arial" w:cs="Arial"/>
          <w:szCs w:val="24"/>
        </w:rPr>
        <w:t>Premium</w:t>
      </w:r>
      <w:r w:rsidR="00D417B8">
        <w:rPr>
          <w:rFonts w:ascii="Arial" w:hAnsi="Arial" w:cs="Arial"/>
          <w:szCs w:val="24"/>
        </w:rPr>
        <w:t xml:space="preserve"> when due</w:t>
      </w:r>
      <w:r w:rsidRPr="00597810">
        <w:rPr>
          <w:rFonts w:ascii="Arial" w:hAnsi="Arial" w:cs="Arial"/>
          <w:szCs w:val="24"/>
        </w:rPr>
        <w:t>.</w:t>
      </w:r>
    </w:p>
    <w:p w14:paraId="5986D002" w14:textId="77777777" w:rsidR="006F68FA" w:rsidRDefault="006F68FA" w:rsidP="006F68F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89440B4" w14:textId="77777777" w:rsidR="00F25F3D" w:rsidRDefault="00F25F3D"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N</w:t>
      </w:r>
      <w:r w:rsidR="00D02FE7">
        <w:rPr>
          <w:rFonts w:ascii="Arial" w:hAnsi="Arial" w:cs="Arial"/>
          <w:i/>
          <w:szCs w:val="24"/>
        </w:rPr>
        <w:t>ote:  Use</w:t>
      </w:r>
      <w:r w:rsidR="00191BAD">
        <w:rPr>
          <w:rFonts w:ascii="Arial" w:hAnsi="Arial" w:cs="Arial"/>
          <w:i/>
          <w:szCs w:val="24"/>
        </w:rPr>
        <w:t xml:space="preserve"> the</w:t>
      </w:r>
      <w:r w:rsidR="00F20777">
        <w:rPr>
          <w:rFonts w:ascii="Arial" w:hAnsi="Arial" w:cs="Arial"/>
          <w:i/>
          <w:szCs w:val="24"/>
        </w:rPr>
        <w:t xml:space="preserve"> </w:t>
      </w:r>
      <w:r w:rsidR="00234EFA">
        <w:rPr>
          <w:rFonts w:ascii="Arial" w:hAnsi="Arial" w:cs="Arial"/>
          <w:i/>
          <w:szCs w:val="24"/>
        </w:rPr>
        <w:t>sentence</w:t>
      </w:r>
      <w:r w:rsidR="002C1945">
        <w:rPr>
          <w:rFonts w:ascii="Arial" w:hAnsi="Arial" w:cs="Arial"/>
          <w:i/>
          <w:szCs w:val="24"/>
        </w:rPr>
        <w:t xml:space="preserve"> below</w:t>
      </w:r>
      <w:r w:rsidR="00234EFA">
        <w:rPr>
          <w:rFonts w:ascii="Arial" w:hAnsi="Arial" w:cs="Arial"/>
          <w:i/>
          <w:szCs w:val="24"/>
        </w:rPr>
        <w:t xml:space="preserve"> </w:t>
      </w:r>
      <w:r w:rsidRPr="007B6A62">
        <w:rPr>
          <w:rFonts w:ascii="Arial" w:hAnsi="Arial" w:cs="Arial"/>
          <w:i/>
          <w:szCs w:val="24"/>
        </w:rPr>
        <w:t xml:space="preserve">for coverage </w:t>
      </w:r>
      <w:r w:rsidR="00E6772D">
        <w:rPr>
          <w:rFonts w:ascii="Arial" w:hAnsi="Arial" w:cs="Arial"/>
          <w:i/>
          <w:szCs w:val="24"/>
        </w:rPr>
        <w:t xml:space="preserve">offered </w:t>
      </w:r>
      <w:r w:rsidRPr="007B6A62">
        <w:rPr>
          <w:rFonts w:ascii="Arial" w:hAnsi="Arial" w:cs="Arial"/>
          <w:i/>
          <w:szCs w:val="24"/>
        </w:rPr>
        <w:t xml:space="preserve">inside the </w:t>
      </w:r>
      <w:r w:rsidR="000B415B">
        <w:rPr>
          <w:rFonts w:ascii="Arial" w:hAnsi="Arial" w:cs="Arial"/>
          <w:i/>
          <w:szCs w:val="24"/>
        </w:rPr>
        <w:t>NYSOH</w:t>
      </w:r>
      <w:r w:rsidRPr="007B6A62">
        <w:rPr>
          <w:rFonts w:ascii="Arial" w:hAnsi="Arial" w:cs="Arial"/>
          <w:i/>
          <w:szCs w:val="24"/>
        </w:rPr>
        <w:t xml:space="preserve"> only.}</w:t>
      </w:r>
    </w:p>
    <w:p w14:paraId="1A832285" w14:textId="76104726"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[A</w:t>
      </w:r>
      <w:r w:rsidRPr="00902417">
        <w:rPr>
          <w:rFonts w:ascii="Arial" w:hAnsi="Arial" w:cs="Arial"/>
          <w:szCs w:val="24"/>
        </w:rPr>
        <w:t xml:space="preserve">dvance payments of any </w:t>
      </w:r>
      <w:r w:rsidR="00D417B8">
        <w:rPr>
          <w:rFonts w:ascii="Arial" w:hAnsi="Arial" w:cs="Arial"/>
          <w:szCs w:val="24"/>
        </w:rPr>
        <w:t>P</w:t>
      </w:r>
      <w:r w:rsidRPr="00902417">
        <w:rPr>
          <w:rFonts w:ascii="Arial" w:hAnsi="Arial" w:cs="Arial"/>
          <w:szCs w:val="24"/>
        </w:rPr>
        <w:t xml:space="preserve">remium </w:t>
      </w:r>
      <w:r w:rsidR="00EF65CA">
        <w:rPr>
          <w:rFonts w:ascii="Arial" w:hAnsi="Arial" w:cs="Arial"/>
          <w:szCs w:val="24"/>
        </w:rPr>
        <w:t>T</w:t>
      </w:r>
      <w:r w:rsidRPr="00902417">
        <w:rPr>
          <w:rFonts w:ascii="Arial" w:hAnsi="Arial" w:cs="Arial"/>
          <w:szCs w:val="24"/>
        </w:rPr>
        <w:t xml:space="preserve">ax </w:t>
      </w:r>
      <w:r w:rsidR="00EF65CA">
        <w:rPr>
          <w:rFonts w:ascii="Arial" w:hAnsi="Arial" w:cs="Arial"/>
          <w:szCs w:val="24"/>
        </w:rPr>
        <w:t>C</w:t>
      </w:r>
      <w:r w:rsidRPr="00902417">
        <w:rPr>
          <w:rFonts w:ascii="Arial" w:hAnsi="Arial" w:cs="Arial"/>
          <w:szCs w:val="24"/>
        </w:rPr>
        <w:t>redit an</w:t>
      </w:r>
      <w:r>
        <w:rPr>
          <w:rFonts w:ascii="Arial" w:hAnsi="Arial" w:cs="Arial"/>
          <w:szCs w:val="24"/>
        </w:rPr>
        <w:t xml:space="preserve">d </w:t>
      </w:r>
      <w:r w:rsidR="00F37C42">
        <w:rPr>
          <w:rFonts w:ascii="Arial" w:hAnsi="Arial" w:cs="Arial"/>
          <w:szCs w:val="24"/>
        </w:rPr>
        <w:t>C</w:t>
      </w:r>
      <w:r w:rsidR="00E30B8E">
        <w:rPr>
          <w:rFonts w:ascii="Arial" w:hAnsi="Arial" w:cs="Arial"/>
          <w:szCs w:val="24"/>
        </w:rPr>
        <w:t>ost</w:t>
      </w:r>
      <w:r>
        <w:rPr>
          <w:rFonts w:ascii="Arial" w:hAnsi="Arial" w:cs="Arial"/>
          <w:szCs w:val="24"/>
        </w:rPr>
        <w:t>-</w:t>
      </w:r>
      <w:r w:rsidR="00F37C42">
        <w:rPr>
          <w:rFonts w:ascii="Arial" w:hAnsi="Arial" w:cs="Arial"/>
          <w:szCs w:val="24"/>
        </w:rPr>
        <w:t>S</w:t>
      </w:r>
      <w:r w:rsidRPr="00902417">
        <w:rPr>
          <w:rFonts w:ascii="Arial" w:hAnsi="Arial" w:cs="Arial"/>
          <w:szCs w:val="24"/>
        </w:rPr>
        <w:t xml:space="preserve">haring </w:t>
      </w:r>
      <w:r w:rsidR="00D06B25">
        <w:rPr>
          <w:rFonts w:ascii="Arial" w:hAnsi="Arial" w:cs="Arial"/>
          <w:szCs w:val="24"/>
        </w:rPr>
        <w:t>R</w:t>
      </w:r>
      <w:r w:rsidRPr="00902417">
        <w:rPr>
          <w:rFonts w:ascii="Arial" w:hAnsi="Arial" w:cs="Arial"/>
          <w:szCs w:val="24"/>
        </w:rPr>
        <w:t>eductions are not effective until the first day of the following month, unless the birth, adoption, or placement for adoption occurs on the first day of the month.</w:t>
      </w:r>
      <w:r>
        <w:rPr>
          <w:rFonts w:ascii="Arial" w:hAnsi="Arial" w:cs="Arial"/>
          <w:szCs w:val="24"/>
        </w:rPr>
        <w:t xml:space="preserve">]  </w:t>
      </w:r>
    </w:p>
    <w:p w14:paraId="33CFF5B9" w14:textId="77777777" w:rsidR="008C44B2" w:rsidRPr="00902417"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C1296E5" w14:textId="68B2B93F"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02417">
        <w:rPr>
          <w:rFonts w:ascii="Arial" w:hAnsi="Arial" w:cs="Arial"/>
          <w:szCs w:val="24"/>
        </w:rPr>
        <w:t xml:space="preserve">In all other cases, the effective date of </w:t>
      </w:r>
      <w:r>
        <w:rPr>
          <w:rFonts w:ascii="Arial" w:hAnsi="Arial" w:cs="Arial"/>
          <w:szCs w:val="24"/>
        </w:rPr>
        <w:t>You</w:t>
      </w:r>
      <w:r w:rsidRPr="00902417">
        <w:rPr>
          <w:rFonts w:ascii="Arial" w:hAnsi="Arial" w:cs="Arial"/>
          <w:szCs w:val="24"/>
        </w:rPr>
        <w:t xml:space="preserve">r coverage will depend on when </w:t>
      </w:r>
      <w:r>
        <w:rPr>
          <w:rFonts w:ascii="Arial" w:hAnsi="Arial" w:cs="Arial"/>
          <w:szCs w:val="24"/>
        </w:rPr>
        <w:t>[</w:t>
      </w:r>
      <w:r w:rsidR="00575139">
        <w:rPr>
          <w:rFonts w:ascii="Arial" w:hAnsi="Arial" w:cs="Arial"/>
          <w:szCs w:val="24"/>
        </w:rPr>
        <w:t xml:space="preserve">We; </w:t>
      </w:r>
      <w:r w:rsidRPr="00902417">
        <w:rPr>
          <w:rFonts w:ascii="Arial" w:hAnsi="Arial" w:cs="Arial"/>
          <w:szCs w:val="24"/>
        </w:rPr>
        <w:t xml:space="preserve">the </w:t>
      </w:r>
      <w:r w:rsidR="000B415B">
        <w:rPr>
          <w:rFonts w:ascii="Arial" w:hAnsi="Arial" w:cs="Arial"/>
          <w:szCs w:val="24"/>
        </w:rPr>
        <w:t>NYSOH</w:t>
      </w:r>
      <w:r>
        <w:rPr>
          <w:rFonts w:ascii="Arial" w:hAnsi="Arial" w:cs="Arial"/>
          <w:szCs w:val="24"/>
        </w:rPr>
        <w:t>]</w:t>
      </w:r>
      <w:r w:rsidRPr="00902417">
        <w:rPr>
          <w:rFonts w:ascii="Arial" w:hAnsi="Arial" w:cs="Arial"/>
          <w:szCs w:val="24"/>
        </w:rPr>
        <w:t xml:space="preserve"> receive</w:t>
      </w:r>
      <w:r>
        <w:rPr>
          <w:rFonts w:ascii="Arial" w:hAnsi="Arial" w:cs="Arial"/>
          <w:szCs w:val="24"/>
        </w:rPr>
        <w:t>[</w:t>
      </w:r>
      <w:r w:rsidRPr="00902417">
        <w:rPr>
          <w:rFonts w:ascii="Arial" w:hAnsi="Arial" w:cs="Arial"/>
          <w:szCs w:val="24"/>
        </w:rPr>
        <w:t>s</w:t>
      </w:r>
      <w:r>
        <w:rPr>
          <w:rFonts w:ascii="Arial" w:hAnsi="Arial" w:cs="Arial"/>
          <w:szCs w:val="24"/>
        </w:rPr>
        <w:t>]</w:t>
      </w:r>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selection.  If </w:t>
      </w:r>
      <w:r>
        <w:rPr>
          <w:rFonts w:ascii="Arial" w:hAnsi="Arial" w:cs="Arial"/>
          <w:szCs w:val="24"/>
        </w:rPr>
        <w:t>You</w:t>
      </w:r>
      <w:r w:rsidRPr="00902417">
        <w:rPr>
          <w:rFonts w:ascii="Arial" w:hAnsi="Arial" w:cs="Arial"/>
          <w:szCs w:val="24"/>
        </w:rPr>
        <w:t xml:space="preserve">r selection is received between the first and fifteenth day of the month, </w:t>
      </w:r>
      <w:r>
        <w:rPr>
          <w:rFonts w:ascii="Arial" w:hAnsi="Arial" w:cs="Arial"/>
          <w:szCs w:val="24"/>
        </w:rPr>
        <w:t>You</w:t>
      </w:r>
      <w:r w:rsidRPr="00902417">
        <w:rPr>
          <w:rFonts w:ascii="Arial" w:hAnsi="Arial" w:cs="Arial"/>
          <w:szCs w:val="24"/>
        </w:rPr>
        <w:t xml:space="preserve">r coverage will begin on the first day of the following month, </w:t>
      </w:r>
      <w:proofErr w:type="gramStart"/>
      <w:r w:rsidRPr="00902417">
        <w:rPr>
          <w:rFonts w:ascii="Arial" w:hAnsi="Arial" w:cs="Arial"/>
          <w:szCs w:val="24"/>
        </w:rPr>
        <w:t>as long as</w:t>
      </w:r>
      <w:proofErr w:type="gramEnd"/>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applicable </w:t>
      </w:r>
      <w:r w:rsidR="00D417B8">
        <w:rPr>
          <w:rFonts w:ascii="Arial" w:hAnsi="Arial" w:cs="Arial"/>
          <w:szCs w:val="24"/>
        </w:rPr>
        <w:t>P</w:t>
      </w:r>
      <w:r w:rsidRPr="00902417">
        <w:rPr>
          <w:rFonts w:ascii="Arial" w:hAnsi="Arial" w:cs="Arial"/>
          <w:szCs w:val="24"/>
        </w:rPr>
        <w:t xml:space="preserve">remium payment is received by then.  If </w:t>
      </w:r>
      <w:r>
        <w:rPr>
          <w:rFonts w:ascii="Arial" w:hAnsi="Arial" w:cs="Arial"/>
          <w:szCs w:val="24"/>
        </w:rPr>
        <w:t>You</w:t>
      </w:r>
      <w:r w:rsidRPr="00902417">
        <w:rPr>
          <w:rFonts w:ascii="Arial" w:hAnsi="Arial" w:cs="Arial"/>
          <w:szCs w:val="24"/>
        </w:rPr>
        <w:t xml:space="preserve">r selection is received between the sixteenth day and the last day of the month, </w:t>
      </w:r>
      <w:r>
        <w:rPr>
          <w:rFonts w:ascii="Arial" w:hAnsi="Arial" w:cs="Arial"/>
          <w:szCs w:val="24"/>
        </w:rPr>
        <w:t>You</w:t>
      </w:r>
      <w:r w:rsidRPr="00902417">
        <w:rPr>
          <w:rFonts w:ascii="Arial" w:hAnsi="Arial" w:cs="Arial"/>
          <w:szCs w:val="24"/>
        </w:rPr>
        <w:t xml:space="preserve">r coverage will begin on the first day of the second month, </w:t>
      </w:r>
      <w:proofErr w:type="gramStart"/>
      <w:r w:rsidRPr="00902417">
        <w:rPr>
          <w:rFonts w:ascii="Arial" w:hAnsi="Arial" w:cs="Arial"/>
          <w:szCs w:val="24"/>
        </w:rPr>
        <w:t>as long as</w:t>
      </w:r>
      <w:proofErr w:type="gramEnd"/>
      <w:r w:rsidRPr="00902417">
        <w:rPr>
          <w:rFonts w:ascii="Arial" w:hAnsi="Arial" w:cs="Arial"/>
          <w:szCs w:val="24"/>
        </w:rPr>
        <w:t xml:space="preserve"> </w:t>
      </w:r>
      <w:r>
        <w:rPr>
          <w:rFonts w:ascii="Arial" w:hAnsi="Arial" w:cs="Arial"/>
          <w:szCs w:val="24"/>
        </w:rPr>
        <w:t>You</w:t>
      </w:r>
      <w:r w:rsidRPr="00902417">
        <w:rPr>
          <w:rFonts w:ascii="Arial" w:hAnsi="Arial" w:cs="Arial"/>
          <w:szCs w:val="24"/>
        </w:rPr>
        <w:t xml:space="preserve">r applicable </w:t>
      </w:r>
      <w:r w:rsidR="00D417B8">
        <w:rPr>
          <w:rFonts w:ascii="Arial" w:hAnsi="Arial" w:cs="Arial"/>
          <w:szCs w:val="24"/>
        </w:rPr>
        <w:t>P</w:t>
      </w:r>
      <w:r w:rsidRPr="00902417">
        <w:rPr>
          <w:rFonts w:ascii="Arial" w:hAnsi="Arial" w:cs="Arial"/>
          <w:szCs w:val="24"/>
        </w:rPr>
        <w:t xml:space="preserve">remium payment is received by then. </w:t>
      </w:r>
    </w:p>
    <w:p w14:paraId="00339D1F" w14:textId="2B798D4A"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CA5565">
        <w:rPr>
          <w:rFonts w:ascii="Arial" w:hAnsi="Arial" w:cs="Arial"/>
          <w:i/>
          <w:szCs w:val="24"/>
        </w:rPr>
        <w:t xml:space="preserve">{Drafting </w:t>
      </w:r>
      <w:r w:rsidR="002B433A">
        <w:rPr>
          <w:rFonts w:ascii="Arial" w:hAnsi="Arial" w:cs="Arial"/>
          <w:i/>
          <w:szCs w:val="24"/>
        </w:rPr>
        <w:t>N</w:t>
      </w:r>
      <w:r w:rsidRPr="00CA5565">
        <w:rPr>
          <w:rFonts w:ascii="Arial" w:hAnsi="Arial" w:cs="Arial"/>
          <w:i/>
          <w:szCs w:val="24"/>
        </w:rPr>
        <w:t xml:space="preserve">ote:  </w:t>
      </w:r>
      <w:r w:rsidR="00CA46F0">
        <w:rPr>
          <w:rFonts w:ascii="Arial" w:hAnsi="Arial" w:cs="Arial"/>
          <w:i/>
          <w:szCs w:val="24"/>
        </w:rPr>
        <w:t>Use “NYSOH” for cov</w:t>
      </w:r>
      <w:r w:rsidR="00F20777">
        <w:rPr>
          <w:rFonts w:ascii="Arial" w:hAnsi="Arial" w:cs="Arial"/>
          <w:i/>
          <w:szCs w:val="24"/>
        </w:rPr>
        <w:t>erage offered inside the NYSOH.  U</w:t>
      </w:r>
      <w:r w:rsidR="00CA46F0">
        <w:rPr>
          <w:rFonts w:ascii="Arial" w:hAnsi="Arial" w:cs="Arial"/>
          <w:i/>
          <w:szCs w:val="24"/>
        </w:rPr>
        <w:t>se “</w:t>
      </w:r>
      <w:r w:rsidR="00915377">
        <w:rPr>
          <w:rFonts w:ascii="Arial" w:hAnsi="Arial" w:cs="Arial"/>
          <w:i/>
          <w:szCs w:val="24"/>
        </w:rPr>
        <w:t>w</w:t>
      </w:r>
      <w:r w:rsidR="00CA46F0">
        <w:rPr>
          <w:rFonts w:ascii="Arial" w:hAnsi="Arial" w:cs="Arial"/>
          <w:i/>
          <w:szCs w:val="24"/>
        </w:rPr>
        <w:t>e” for coverage offered outside the NYSOH.</w:t>
      </w:r>
      <w:r w:rsidRPr="00CA5565">
        <w:rPr>
          <w:rFonts w:ascii="Arial" w:hAnsi="Arial" w:cs="Arial"/>
          <w:i/>
          <w:szCs w:val="24"/>
        </w:rPr>
        <w:t xml:space="preserve">} </w:t>
      </w:r>
    </w:p>
    <w:p w14:paraId="571F5E24" w14:textId="77777777" w:rsidR="008C44B2" w:rsidRDefault="008C44B2"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C28D43A" w14:textId="5A73037C" w:rsidR="00E855FB" w:rsidRDefault="002F7493" w:rsidP="00E855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F</w:t>
      </w:r>
      <w:r w:rsidR="00E855FB">
        <w:rPr>
          <w:rFonts w:ascii="Arial" w:hAnsi="Arial" w:cs="Arial"/>
          <w:b/>
          <w:szCs w:val="24"/>
        </w:rPr>
        <w:t>.</w:t>
      </w:r>
      <w:r w:rsidR="00E855FB" w:rsidRPr="00EA2FA5">
        <w:rPr>
          <w:rFonts w:ascii="Arial" w:hAnsi="Arial" w:cs="Arial"/>
          <w:b/>
          <w:szCs w:val="24"/>
        </w:rPr>
        <w:t xml:space="preserve"> Special Enrollment Period</w:t>
      </w:r>
      <w:r w:rsidR="00E855FB">
        <w:rPr>
          <w:rFonts w:ascii="Arial" w:hAnsi="Arial" w:cs="Arial"/>
          <w:b/>
          <w:szCs w:val="24"/>
        </w:rPr>
        <w:t xml:space="preserve"> for Pregnant Women</w:t>
      </w:r>
    </w:p>
    <w:p w14:paraId="15626C25" w14:textId="17CC5E64" w:rsidR="00E855FB" w:rsidRDefault="00E855FB" w:rsidP="00E855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If You are pregnant as certified by a Health Care Professional, You may enroll in coverage at any time during Your pregnancy.  [You must provide Us with the certification from Your Health Care Professional that You are pregnant.]  Coverage will be effective on the first day of the month in which You received the certification from Your Health Care Professional that You are pregnant unless You elect for coverage to be effective on the first day of the month following certification.  You must pay all Premiums due from the first day of the month in which You received the certification that You are pregnant for Your coverage to begin.  However, if You elect for coverage to be effective on the first day of the month following certification, You must pay all Premiums due from the first day of the month in which Your coverage is effective</w:t>
      </w:r>
      <w:r w:rsidR="001E5D4C">
        <w:rPr>
          <w:rFonts w:ascii="Arial" w:hAnsi="Arial" w:cs="Arial"/>
          <w:szCs w:val="24"/>
        </w:rPr>
        <w:t>.</w:t>
      </w:r>
      <w:r>
        <w:rPr>
          <w:rFonts w:ascii="Arial" w:hAnsi="Arial" w:cs="Arial"/>
          <w:szCs w:val="24"/>
        </w:rPr>
        <w:t xml:space="preserve"> </w:t>
      </w:r>
    </w:p>
    <w:p w14:paraId="7BDB8E52" w14:textId="164DDE20" w:rsidR="00E855FB" w:rsidRDefault="00E855FB" w:rsidP="00E855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 xml:space="preserve">Note:  The bracketed </w:t>
      </w:r>
      <w:r w:rsidR="00016189">
        <w:rPr>
          <w:rFonts w:ascii="Arial" w:hAnsi="Arial" w:cs="Arial"/>
          <w:i/>
          <w:szCs w:val="24"/>
        </w:rPr>
        <w:t>sentence</w:t>
      </w:r>
      <w:r w:rsidR="00725255">
        <w:rPr>
          <w:rFonts w:ascii="Arial" w:hAnsi="Arial" w:cs="Arial"/>
          <w:i/>
          <w:szCs w:val="24"/>
        </w:rPr>
        <w:t xml:space="preserve"> </w:t>
      </w:r>
      <w:r w:rsidR="007D3CA2">
        <w:rPr>
          <w:rFonts w:ascii="Arial" w:hAnsi="Arial" w:cs="Arial"/>
          <w:i/>
          <w:szCs w:val="24"/>
        </w:rPr>
        <w:t>is</w:t>
      </w:r>
      <w:r>
        <w:rPr>
          <w:rFonts w:ascii="Arial" w:hAnsi="Arial" w:cs="Arial"/>
          <w:i/>
          <w:szCs w:val="24"/>
        </w:rPr>
        <w:t xml:space="preserve"> optional.} </w:t>
      </w:r>
    </w:p>
    <w:p w14:paraId="30EFD98C" w14:textId="77777777" w:rsidR="00E855FB" w:rsidRDefault="00E855FB" w:rsidP="00E855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C79B024" w14:textId="77777777" w:rsidR="00E855FB" w:rsidRDefault="00E855FB" w:rsidP="00E855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7B6A62">
        <w:rPr>
          <w:rFonts w:ascii="Arial" w:hAnsi="Arial" w:cs="Arial"/>
          <w:i/>
          <w:szCs w:val="24"/>
        </w:rPr>
        <w:t xml:space="preserve">{Drafting </w:t>
      </w:r>
      <w:r>
        <w:rPr>
          <w:rFonts w:ascii="Arial" w:hAnsi="Arial" w:cs="Arial"/>
          <w:i/>
          <w:szCs w:val="24"/>
        </w:rPr>
        <w:t xml:space="preserve">Note:  Use the sentence below </w:t>
      </w:r>
      <w:r w:rsidRPr="007B6A62">
        <w:rPr>
          <w:rFonts w:ascii="Arial" w:hAnsi="Arial" w:cs="Arial"/>
          <w:i/>
          <w:szCs w:val="24"/>
        </w:rPr>
        <w:t xml:space="preserve">for coverage </w:t>
      </w:r>
      <w:r>
        <w:rPr>
          <w:rFonts w:ascii="Arial" w:hAnsi="Arial" w:cs="Arial"/>
          <w:i/>
          <w:szCs w:val="24"/>
        </w:rPr>
        <w:t xml:space="preserve">offered </w:t>
      </w:r>
      <w:r w:rsidRPr="007B6A62">
        <w:rPr>
          <w:rFonts w:ascii="Arial" w:hAnsi="Arial" w:cs="Arial"/>
          <w:i/>
          <w:szCs w:val="24"/>
        </w:rPr>
        <w:t xml:space="preserve">inside the </w:t>
      </w:r>
      <w:r>
        <w:rPr>
          <w:rFonts w:ascii="Arial" w:hAnsi="Arial" w:cs="Arial"/>
          <w:i/>
          <w:szCs w:val="24"/>
        </w:rPr>
        <w:t>NYSOH</w:t>
      </w:r>
      <w:r w:rsidRPr="007B6A62">
        <w:rPr>
          <w:rFonts w:ascii="Arial" w:hAnsi="Arial" w:cs="Arial"/>
          <w:i/>
          <w:szCs w:val="24"/>
        </w:rPr>
        <w:t xml:space="preserve"> only.}</w:t>
      </w:r>
    </w:p>
    <w:p w14:paraId="4DC7FC59" w14:textId="0AD88404" w:rsidR="00E855FB" w:rsidRDefault="00E855FB"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lastRenderedPageBreak/>
        <w:t>[If You are eligible, a</w:t>
      </w:r>
      <w:r w:rsidRPr="00902417">
        <w:rPr>
          <w:rFonts w:ascii="Arial" w:hAnsi="Arial" w:cs="Arial"/>
          <w:szCs w:val="24"/>
        </w:rPr>
        <w:t xml:space="preserve">dvance payments of any </w:t>
      </w:r>
      <w:r>
        <w:rPr>
          <w:rFonts w:ascii="Arial" w:hAnsi="Arial" w:cs="Arial"/>
          <w:szCs w:val="24"/>
        </w:rPr>
        <w:t>P</w:t>
      </w:r>
      <w:r w:rsidRPr="00902417">
        <w:rPr>
          <w:rFonts w:ascii="Arial" w:hAnsi="Arial" w:cs="Arial"/>
          <w:szCs w:val="24"/>
        </w:rPr>
        <w:t xml:space="preserve">remium </w:t>
      </w:r>
      <w:r>
        <w:rPr>
          <w:rFonts w:ascii="Arial" w:hAnsi="Arial" w:cs="Arial"/>
          <w:szCs w:val="24"/>
        </w:rPr>
        <w:t>T</w:t>
      </w:r>
      <w:r w:rsidRPr="00902417">
        <w:rPr>
          <w:rFonts w:ascii="Arial" w:hAnsi="Arial" w:cs="Arial"/>
          <w:szCs w:val="24"/>
        </w:rPr>
        <w:t xml:space="preserve">ax </w:t>
      </w:r>
      <w:r>
        <w:rPr>
          <w:rFonts w:ascii="Arial" w:hAnsi="Arial" w:cs="Arial"/>
          <w:szCs w:val="24"/>
        </w:rPr>
        <w:t>C</w:t>
      </w:r>
      <w:r w:rsidRPr="00902417">
        <w:rPr>
          <w:rFonts w:ascii="Arial" w:hAnsi="Arial" w:cs="Arial"/>
          <w:szCs w:val="24"/>
        </w:rPr>
        <w:t>redit an</w:t>
      </w:r>
      <w:r>
        <w:rPr>
          <w:rFonts w:ascii="Arial" w:hAnsi="Arial" w:cs="Arial"/>
          <w:szCs w:val="24"/>
        </w:rPr>
        <w:t>d Cost-S</w:t>
      </w:r>
      <w:r w:rsidRPr="00902417">
        <w:rPr>
          <w:rFonts w:ascii="Arial" w:hAnsi="Arial" w:cs="Arial"/>
          <w:szCs w:val="24"/>
        </w:rPr>
        <w:t xml:space="preserve">haring </w:t>
      </w:r>
      <w:r>
        <w:rPr>
          <w:rFonts w:ascii="Arial" w:hAnsi="Arial" w:cs="Arial"/>
          <w:szCs w:val="24"/>
        </w:rPr>
        <w:t>Reductions will apply on the first day of the month following Your enrollment with NYSOH.]</w:t>
      </w:r>
    </w:p>
    <w:p w14:paraId="5FFD9B04" w14:textId="77777777" w:rsidR="008C473A" w:rsidRPr="00A745C2" w:rsidRDefault="008C473A" w:rsidP="00336316">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14:paraId="696B678A" w14:textId="0959940D" w:rsidR="00C166F2" w:rsidRPr="00C166F2" w:rsidRDefault="002F7493" w:rsidP="00015A95">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b/>
          <w:szCs w:val="24"/>
        </w:rPr>
        <w:t>G</w:t>
      </w:r>
      <w:r w:rsidR="00C166F2" w:rsidRPr="00C166F2">
        <w:rPr>
          <w:rFonts w:ascii="Arial" w:hAnsi="Arial" w:cs="Arial"/>
          <w:b/>
          <w:szCs w:val="24"/>
        </w:rPr>
        <w:t>.  Coverage</w:t>
      </w:r>
      <w:r w:rsidR="00C166F2" w:rsidRPr="00A745C2">
        <w:rPr>
          <w:rFonts w:ascii="Arial" w:hAnsi="Arial"/>
          <w:b/>
        </w:rPr>
        <w:t xml:space="preserve"> of </w:t>
      </w:r>
      <w:r w:rsidR="00C166F2" w:rsidRPr="00C166F2">
        <w:rPr>
          <w:rFonts w:ascii="Arial" w:hAnsi="Arial" w:cs="Arial"/>
          <w:b/>
          <w:szCs w:val="24"/>
        </w:rPr>
        <w:t>Children of Domestic Partners</w:t>
      </w:r>
      <w:r w:rsidR="00015A95">
        <w:rPr>
          <w:rFonts w:ascii="Arial" w:hAnsi="Arial" w:cs="Arial"/>
          <w:b/>
          <w:szCs w:val="24"/>
        </w:rPr>
        <w:t>.</w:t>
      </w:r>
    </w:p>
    <w:p w14:paraId="260D2E4C" w14:textId="17B3C74E" w:rsidR="00C166F2" w:rsidRPr="00C166F2" w:rsidRDefault="00C166F2" w:rsidP="00C166F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C166F2">
        <w:rPr>
          <w:rFonts w:ascii="Arial" w:hAnsi="Arial" w:cs="Arial"/>
          <w:szCs w:val="24"/>
        </w:rPr>
        <w:t>Children covered under this [Contract; Policy] also include the Children of the Responsible Adult’s domestic partner.</w:t>
      </w:r>
      <w:r w:rsidR="00F42A94">
        <w:rPr>
          <w:rFonts w:ascii="Arial" w:hAnsi="Arial" w:cs="Arial"/>
          <w:szCs w:val="24"/>
        </w:rPr>
        <w:t xml:space="preserve">  </w:t>
      </w:r>
      <w:r w:rsidRPr="00C166F2">
        <w:rPr>
          <w:rFonts w:ascii="Arial" w:hAnsi="Arial" w:cs="Arial"/>
          <w:szCs w:val="24"/>
        </w:rPr>
        <w:t xml:space="preserve">Proof of the domestic partnership and financial interdependence must be submitted in the form of: </w:t>
      </w:r>
    </w:p>
    <w:p w14:paraId="62B5D866" w14:textId="77777777" w:rsidR="00C166F2" w:rsidRPr="00C166F2" w:rsidRDefault="00C166F2" w:rsidP="00C166F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53BA322" w14:textId="454C34C3" w:rsidR="00C166F2" w:rsidRDefault="00C166F2" w:rsidP="001E063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4"/>
        </w:rPr>
      </w:pPr>
      <w:r w:rsidRPr="00C166F2">
        <w:rPr>
          <w:rFonts w:ascii="Arial" w:hAnsi="Arial" w:cs="Arial"/>
          <w:szCs w:val="24"/>
        </w:rPr>
        <w:t>1.</w:t>
      </w:r>
      <w:r w:rsidRPr="00C166F2">
        <w:rPr>
          <w:rFonts w:ascii="Arial" w:hAnsi="Arial" w:cs="Arial"/>
          <w:szCs w:val="24"/>
        </w:rPr>
        <w:tab/>
        <w:t xml:space="preserve">Registration as a domestic partnership indicating that neither individual has been registered as a member of another domestic partnership within the last six (6) months, where such registry exists; or </w:t>
      </w:r>
    </w:p>
    <w:p w14:paraId="1790ED2A" w14:textId="77777777" w:rsidR="00137DFE" w:rsidRPr="00C166F2" w:rsidRDefault="00137DFE" w:rsidP="001E063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4"/>
        </w:rPr>
      </w:pPr>
    </w:p>
    <w:p w14:paraId="4F18BBA6" w14:textId="637B3453" w:rsidR="00C166F2" w:rsidRPr="00C166F2" w:rsidRDefault="00C166F2" w:rsidP="001E0630">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hAnsi="Arial" w:cs="Arial"/>
          <w:szCs w:val="24"/>
        </w:rPr>
      </w:pPr>
      <w:r w:rsidRPr="00C166F2">
        <w:rPr>
          <w:rFonts w:ascii="Arial" w:hAnsi="Arial" w:cs="Arial"/>
          <w:szCs w:val="24"/>
        </w:rPr>
        <w:t>2.</w:t>
      </w:r>
      <w:r w:rsidRPr="00C166F2">
        <w:rPr>
          <w:rFonts w:ascii="Arial" w:hAnsi="Arial" w:cs="Arial"/>
          <w:szCs w:val="24"/>
        </w:rPr>
        <w:tab/>
        <w:t>For partners residing where registration does not exist, by</w:t>
      </w:r>
      <w:r w:rsidR="00137DFE">
        <w:rPr>
          <w:rFonts w:ascii="Arial" w:hAnsi="Arial" w:cs="Arial"/>
          <w:szCs w:val="24"/>
        </w:rPr>
        <w:t>:</w:t>
      </w:r>
      <w:r w:rsidRPr="00C166F2">
        <w:rPr>
          <w:rFonts w:ascii="Arial" w:hAnsi="Arial" w:cs="Arial"/>
          <w:szCs w:val="24"/>
        </w:rPr>
        <w:t xml:space="preserve">  </w:t>
      </w:r>
    </w:p>
    <w:p w14:paraId="02E3A062" w14:textId="6348333F" w:rsidR="00C166F2" w:rsidRPr="00C166F2" w:rsidRDefault="00C166F2" w:rsidP="001E063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szCs w:val="24"/>
        </w:rPr>
      </w:pPr>
      <w:r w:rsidRPr="00C166F2">
        <w:rPr>
          <w:rFonts w:ascii="Arial" w:hAnsi="Arial" w:cs="Arial"/>
          <w:szCs w:val="24"/>
        </w:rPr>
        <w:t>a.</w:t>
      </w:r>
      <w:r w:rsidRPr="00C166F2">
        <w:rPr>
          <w:rFonts w:ascii="Arial" w:hAnsi="Arial" w:cs="Arial"/>
          <w:szCs w:val="24"/>
        </w:rPr>
        <w:tab/>
      </w:r>
      <w:r w:rsidR="00137DFE">
        <w:rPr>
          <w:rFonts w:ascii="Arial" w:hAnsi="Arial" w:cs="Arial"/>
          <w:szCs w:val="24"/>
        </w:rPr>
        <w:t>A</w:t>
      </w:r>
      <w:r w:rsidR="00137DFE" w:rsidRPr="00E110FF">
        <w:rPr>
          <w:rFonts w:ascii="Arial" w:hAnsi="Arial" w:cs="Arial"/>
          <w:szCs w:val="24"/>
        </w:rPr>
        <w:t xml:space="preserve">n alternative affidavit of domestic partnership.  </w:t>
      </w:r>
      <w:r w:rsidRPr="00C166F2">
        <w:rPr>
          <w:rFonts w:ascii="Arial" w:hAnsi="Arial" w:cs="Arial"/>
          <w:szCs w:val="24"/>
        </w:rPr>
        <w:t>The affidavit must be notarized and must contain the following:</w:t>
      </w:r>
    </w:p>
    <w:p w14:paraId="718C713E" w14:textId="115D1A45" w:rsidR="00C166F2" w:rsidRPr="00C166F2" w:rsidRDefault="00C166F2" w:rsidP="001E0630">
      <w:pPr>
        <w:widowControl/>
        <w:numPr>
          <w:ilvl w:val="0"/>
          <w:numId w:val="21"/>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C166F2">
        <w:rPr>
          <w:rFonts w:ascii="Arial" w:hAnsi="Arial" w:cs="Arial"/>
          <w:szCs w:val="24"/>
        </w:rPr>
        <w:t>The partners are both 18 years of age or older and are mentally competent to consent to contract;</w:t>
      </w:r>
    </w:p>
    <w:p w14:paraId="33E146B8" w14:textId="3BC57D71" w:rsidR="00C166F2" w:rsidRPr="00C166F2" w:rsidRDefault="00C166F2" w:rsidP="001E0630">
      <w:pPr>
        <w:widowControl/>
        <w:numPr>
          <w:ilvl w:val="0"/>
          <w:numId w:val="22"/>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C166F2">
        <w:rPr>
          <w:rFonts w:ascii="Arial" w:hAnsi="Arial" w:cs="Arial"/>
          <w:szCs w:val="24"/>
        </w:rPr>
        <w:t>The partners are not related by blood in a manner that would bar marriage under laws of the State of New York;</w:t>
      </w:r>
    </w:p>
    <w:p w14:paraId="6462E086" w14:textId="1ADA2BE7" w:rsidR="00C166F2" w:rsidRPr="00C166F2" w:rsidRDefault="00C166F2" w:rsidP="001E0630">
      <w:pPr>
        <w:widowControl/>
        <w:numPr>
          <w:ilvl w:val="0"/>
          <w:numId w:val="24"/>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C166F2">
        <w:rPr>
          <w:rFonts w:ascii="Arial" w:hAnsi="Arial" w:cs="Arial"/>
          <w:szCs w:val="24"/>
        </w:rPr>
        <w:t>The partners have been living together on a continuous basis prior to the date of the application;</w:t>
      </w:r>
      <w:r w:rsidR="0087077B">
        <w:rPr>
          <w:rFonts w:ascii="Arial" w:hAnsi="Arial" w:cs="Arial"/>
          <w:szCs w:val="24"/>
        </w:rPr>
        <w:t xml:space="preserve"> and</w:t>
      </w:r>
    </w:p>
    <w:p w14:paraId="404C7329" w14:textId="13270620" w:rsidR="00C166F2" w:rsidRPr="00C166F2" w:rsidRDefault="00C166F2" w:rsidP="001E0630">
      <w:pPr>
        <w:widowControl/>
        <w:numPr>
          <w:ilvl w:val="0"/>
          <w:numId w:val="26"/>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1E0630">
        <w:rPr>
          <w:rFonts w:ascii="Arial" w:hAnsi="Arial"/>
        </w:rPr>
        <w:t>N</w:t>
      </w:r>
      <w:r w:rsidRPr="00C166F2">
        <w:rPr>
          <w:rFonts w:ascii="Arial" w:hAnsi="Arial" w:cs="Arial"/>
          <w:szCs w:val="24"/>
        </w:rPr>
        <w:t>either individual has been registered as a member of another domestic partnership within the last six (6) months;</w:t>
      </w:r>
    </w:p>
    <w:p w14:paraId="4FEAB6BF" w14:textId="77777777" w:rsidR="00C166F2" w:rsidRPr="00C166F2" w:rsidRDefault="00C166F2" w:rsidP="001E063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cs="Arial"/>
          <w:szCs w:val="24"/>
        </w:rPr>
      </w:pPr>
      <w:r w:rsidRPr="00C166F2">
        <w:rPr>
          <w:rFonts w:ascii="Arial" w:hAnsi="Arial" w:cs="Arial"/>
          <w:szCs w:val="24"/>
        </w:rPr>
        <w:t>b.</w:t>
      </w:r>
      <w:r w:rsidRPr="00C166F2">
        <w:rPr>
          <w:rFonts w:ascii="Arial" w:hAnsi="Arial" w:cs="Arial"/>
          <w:szCs w:val="24"/>
        </w:rPr>
        <w:tab/>
        <w:t xml:space="preserve">Proof of cohabitation (e.g., a driver’s license, tax return or other sufficient proof); and </w:t>
      </w:r>
    </w:p>
    <w:p w14:paraId="7A71A8D5" w14:textId="77777777" w:rsidR="00C166F2" w:rsidRPr="001E0630" w:rsidRDefault="00C166F2" w:rsidP="001E0630">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ascii="Arial" w:hAnsi="Arial"/>
        </w:rPr>
      </w:pPr>
      <w:r w:rsidRPr="00C166F2">
        <w:rPr>
          <w:rFonts w:ascii="Arial" w:hAnsi="Arial" w:cs="Arial"/>
          <w:szCs w:val="24"/>
        </w:rPr>
        <w:t>c.</w:t>
      </w:r>
      <w:r w:rsidRPr="00C166F2">
        <w:rPr>
          <w:rFonts w:ascii="Arial" w:hAnsi="Arial" w:cs="Arial"/>
          <w:szCs w:val="24"/>
        </w:rPr>
        <w:tab/>
        <w:t>Proof that the partners are financially interdependent.  Two (2) or more of the following are collectively sufficient to establish financial interdependence:</w:t>
      </w:r>
    </w:p>
    <w:p w14:paraId="7566DF59" w14:textId="77777777" w:rsidR="00C166F2" w:rsidRPr="00C166F2" w:rsidRDefault="00C166F2" w:rsidP="001E0630">
      <w:pPr>
        <w:widowControl/>
        <w:numPr>
          <w:ilvl w:val="0"/>
          <w:numId w:val="28"/>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C166F2">
        <w:rPr>
          <w:rFonts w:ascii="Arial" w:hAnsi="Arial" w:cs="Arial"/>
          <w:szCs w:val="24"/>
        </w:rPr>
        <w:t xml:space="preserve">A joint bank account; </w:t>
      </w:r>
    </w:p>
    <w:p w14:paraId="06934FCC" w14:textId="77777777" w:rsidR="00C166F2" w:rsidRPr="00C166F2"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C166F2">
        <w:rPr>
          <w:rFonts w:ascii="Arial" w:hAnsi="Arial" w:cs="Arial"/>
          <w:szCs w:val="24"/>
        </w:rPr>
        <w:t xml:space="preserve">A joint credit card or charge card; </w:t>
      </w:r>
    </w:p>
    <w:p w14:paraId="5C68FF54" w14:textId="77777777" w:rsidR="00222FC7" w:rsidRPr="00C166F2"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C166F2">
        <w:rPr>
          <w:rFonts w:ascii="Arial" w:hAnsi="Arial" w:cs="Arial"/>
          <w:szCs w:val="24"/>
        </w:rPr>
        <w:t xml:space="preserve">Joint obligation on a loan; </w:t>
      </w:r>
    </w:p>
    <w:p w14:paraId="43181886"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Status as an authorized signatory on the partner’s bank account, credit card or charge card; </w:t>
      </w:r>
    </w:p>
    <w:p w14:paraId="0E71B2CF"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Joint ownership of holdings or investments; </w:t>
      </w:r>
    </w:p>
    <w:p w14:paraId="3AE578C8"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Joint ownership of residence; </w:t>
      </w:r>
    </w:p>
    <w:p w14:paraId="1057525F"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Joint ownership of real estate other than residence; </w:t>
      </w:r>
    </w:p>
    <w:p w14:paraId="00FFC575"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Listing of both partners as tenants on the lease of the shared residence; </w:t>
      </w:r>
    </w:p>
    <w:p w14:paraId="6F46BCCB"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Shared rental payments of residence (need not be shared 50/50); </w:t>
      </w:r>
    </w:p>
    <w:p w14:paraId="07C5A6CB"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Listing of both partners as tenants on a lease, or shared rental payments, for property other than residence; </w:t>
      </w:r>
    </w:p>
    <w:p w14:paraId="449C801B"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A common household and shared household expenses, e.g., grocery bills, utility bills, telephone bills, etc. (need not be shared 50/50); </w:t>
      </w:r>
    </w:p>
    <w:p w14:paraId="42EB54CA"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Shared household budget for purposes of receiving government benefits; </w:t>
      </w:r>
    </w:p>
    <w:p w14:paraId="5920A013"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Status of one (1) as representative payee for the other’s government benefits; </w:t>
      </w:r>
    </w:p>
    <w:p w14:paraId="53A9D8CF"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lastRenderedPageBreak/>
        <w:t xml:space="preserve">Joint ownership of major items of personal property (e.g., appliances, furniture); </w:t>
      </w:r>
    </w:p>
    <w:p w14:paraId="35EF6A39" w14:textId="16A90792" w:rsidR="00222FC7"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Joint ownership of a motor vehicle;</w:t>
      </w:r>
    </w:p>
    <w:p w14:paraId="3CCACB33"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Joint responsibility for </w:t>
      </w:r>
      <w:proofErr w:type="gramStart"/>
      <w:r w:rsidRPr="00D24CC1">
        <w:rPr>
          <w:rFonts w:ascii="Arial" w:hAnsi="Arial" w:cs="Arial"/>
          <w:szCs w:val="24"/>
        </w:rPr>
        <w:t>child care</w:t>
      </w:r>
      <w:proofErr w:type="gramEnd"/>
      <w:r w:rsidRPr="00D24CC1">
        <w:rPr>
          <w:rFonts w:ascii="Arial" w:hAnsi="Arial" w:cs="Arial"/>
          <w:szCs w:val="24"/>
        </w:rPr>
        <w:t xml:space="preserve"> (e.g., school documents, guardianship); </w:t>
      </w:r>
    </w:p>
    <w:p w14:paraId="4AE229BC"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Shared child-care expenses, e.g., babysitting, day care, school bills (need not be shared 50/50); </w:t>
      </w:r>
    </w:p>
    <w:p w14:paraId="6167F2B4"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Execution of wills naming each other as executor and/or beneficiary; </w:t>
      </w:r>
    </w:p>
    <w:p w14:paraId="6BD6C253"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Designation as beneficiary under the other’s life insurance policy; </w:t>
      </w:r>
    </w:p>
    <w:p w14:paraId="28E9C950"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Designation as beneficiary under the other’s retirement benefits account; </w:t>
      </w:r>
    </w:p>
    <w:p w14:paraId="2BDCCFC4"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Mutual grant of durable power of attorney; </w:t>
      </w:r>
    </w:p>
    <w:p w14:paraId="511B538A" w14:textId="77777777"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 xml:space="preserve">Mutual grant of authority to make health care decisions (e.g., health care power of attorney); </w:t>
      </w:r>
    </w:p>
    <w:p w14:paraId="2060BDF6" w14:textId="5ED7EBB2" w:rsidR="00222FC7" w:rsidRPr="00D24CC1"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D24CC1">
        <w:rPr>
          <w:rFonts w:ascii="Arial" w:hAnsi="Arial" w:cs="Arial"/>
          <w:szCs w:val="24"/>
        </w:rPr>
        <w:t>Affidavit by creditor or other individual able to testify to partners’ financial interdependence; or</w:t>
      </w:r>
    </w:p>
    <w:p w14:paraId="32B57D83" w14:textId="0C8B66C3" w:rsidR="008C44B2" w:rsidRPr="008050EE" w:rsidRDefault="00C166F2" w:rsidP="001E0630">
      <w:pPr>
        <w:widowControl/>
        <w:numPr>
          <w:ilvl w:val="0"/>
          <w:numId w:val="30"/>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Cs w:val="24"/>
        </w:rPr>
      </w:pPr>
      <w:r w:rsidRPr="008050EE">
        <w:rPr>
          <w:rFonts w:ascii="Arial" w:hAnsi="Arial" w:cs="Arial"/>
          <w:szCs w:val="24"/>
        </w:rPr>
        <w:t xml:space="preserve">Other item(s) of proof sufficient to establish economic interdependency under the circumstances of the </w:t>
      </w:r>
      <w:proofErr w:type="gramStart"/>
      <w:r w:rsidRPr="008050EE">
        <w:rPr>
          <w:rFonts w:ascii="Arial" w:hAnsi="Arial" w:cs="Arial"/>
          <w:szCs w:val="24"/>
        </w:rPr>
        <w:t>particular case</w:t>
      </w:r>
      <w:proofErr w:type="gramEnd"/>
      <w:r w:rsidRPr="008050EE">
        <w:rPr>
          <w:rFonts w:ascii="Arial" w:hAnsi="Arial" w:cs="Arial"/>
          <w:szCs w:val="24"/>
        </w:rPr>
        <w:t>.</w:t>
      </w:r>
    </w:p>
    <w:sectPr w:rsidR="008C44B2" w:rsidRPr="008050EE" w:rsidSect="003868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FA84" w14:textId="77777777" w:rsidR="00304D2F" w:rsidRDefault="00304D2F">
      <w:r>
        <w:separator/>
      </w:r>
    </w:p>
  </w:endnote>
  <w:endnote w:type="continuationSeparator" w:id="0">
    <w:p w14:paraId="576381E3" w14:textId="77777777" w:rsidR="00304D2F" w:rsidRDefault="00304D2F">
      <w:r>
        <w:continuationSeparator/>
      </w:r>
    </w:p>
  </w:endnote>
  <w:endnote w:type="continuationNotice" w:id="1">
    <w:p w14:paraId="4433BCB4" w14:textId="77777777" w:rsidR="00304D2F" w:rsidRDefault="0030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21091"/>
      <w:docPartObj>
        <w:docPartGallery w:val="Page Numbers (Bottom of Page)"/>
        <w:docPartUnique/>
      </w:docPartObj>
    </w:sdtPr>
    <w:sdtEndPr>
      <w:rPr>
        <w:rFonts w:ascii="Arial" w:hAnsi="Arial" w:cs="Arial"/>
        <w:noProof/>
      </w:rPr>
    </w:sdtEndPr>
    <w:sdtContent>
      <w:p w14:paraId="6244F9C9" w14:textId="3F9E33D8" w:rsidR="00D323C4" w:rsidRPr="00D323C4" w:rsidRDefault="00D323C4">
        <w:pPr>
          <w:pStyle w:val="Footer"/>
          <w:jc w:val="center"/>
          <w:rPr>
            <w:rFonts w:ascii="Arial" w:hAnsi="Arial" w:cs="Arial"/>
          </w:rPr>
        </w:pPr>
        <w:r w:rsidRPr="00D323C4">
          <w:rPr>
            <w:rFonts w:ascii="Arial" w:hAnsi="Arial" w:cs="Arial"/>
          </w:rPr>
          <w:fldChar w:fldCharType="begin"/>
        </w:r>
        <w:r w:rsidRPr="00D323C4">
          <w:rPr>
            <w:rFonts w:ascii="Arial" w:hAnsi="Arial" w:cs="Arial"/>
          </w:rPr>
          <w:instrText xml:space="preserve"> PAGE   \* MERGEFORMAT </w:instrText>
        </w:r>
        <w:r w:rsidRPr="00D323C4">
          <w:rPr>
            <w:rFonts w:ascii="Arial" w:hAnsi="Arial" w:cs="Arial"/>
          </w:rPr>
          <w:fldChar w:fldCharType="separate"/>
        </w:r>
        <w:r>
          <w:rPr>
            <w:rFonts w:ascii="Arial" w:hAnsi="Arial" w:cs="Arial"/>
            <w:noProof/>
          </w:rPr>
          <w:t>7</w:t>
        </w:r>
        <w:r w:rsidRPr="00D323C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BF13" w14:textId="77777777" w:rsidR="00304D2F" w:rsidRDefault="00304D2F">
      <w:r>
        <w:separator/>
      </w:r>
    </w:p>
  </w:footnote>
  <w:footnote w:type="continuationSeparator" w:id="0">
    <w:p w14:paraId="5845D0CB" w14:textId="77777777" w:rsidR="00304D2F" w:rsidRDefault="00304D2F">
      <w:r>
        <w:continuationSeparator/>
      </w:r>
    </w:p>
  </w:footnote>
  <w:footnote w:type="continuationNotice" w:id="1">
    <w:p w14:paraId="732E427C" w14:textId="77777777" w:rsidR="00304D2F" w:rsidRDefault="00304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8101" w14:textId="38A1D7B4" w:rsidR="00D323C4" w:rsidRPr="00D323C4" w:rsidRDefault="009A09E5">
    <w:pPr>
      <w:pStyle w:val="Header"/>
      <w:rPr>
        <w:rFonts w:ascii="Arial" w:hAnsi="Arial" w:cs="Arial"/>
        <w:lang w:val="en-US"/>
      </w:rPr>
    </w:pPr>
    <w:r>
      <w:rPr>
        <w:rFonts w:ascii="Arial" w:hAnsi="Arial" w:cs="Arial"/>
        <w:lang w:val="en-US"/>
      </w:rPr>
      <w:t>4/</w:t>
    </w:r>
    <w:r w:rsidR="009C67B0">
      <w:rPr>
        <w:rFonts w:ascii="Arial" w:hAnsi="Arial" w:cs="Arial"/>
        <w:lang w:val="en-US"/>
      </w:rPr>
      <w:t>28</w:t>
    </w:r>
    <w:r>
      <w:rPr>
        <w:rFonts w:ascii="Arial" w:hAnsi="Arial" w:cs="Arial"/>
        <w:lang w:val="en-U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391"/>
    <w:multiLevelType w:val="hybridMultilevel"/>
    <w:tmpl w:val="38BCFE8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5247695"/>
    <w:multiLevelType w:val="hybridMultilevel"/>
    <w:tmpl w:val="20E8C9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E43CF5"/>
    <w:multiLevelType w:val="hybridMultilevel"/>
    <w:tmpl w:val="8A24312A"/>
    <w:lvl w:ilvl="0" w:tplc="04090001">
      <w:start w:val="1"/>
      <w:numFmt w:val="bullet"/>
      <w:lvlText w:val=""/>
      <w:lvlJc w:val="left"/>
      <w:pPr>
        <w:ind w:left="1800" w:hanging="360"/>
      </w:pPr>
      <w:rPr>
        <w:rFonts w:ascii="Symbol" w:hAnsi="Symbol" w:hint="default"/>
      </w:rPr>
    </w:lvl>
    <w:lvl w:ilvl="1" w:tplc="A22299BE">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D83719"/>
    <w:multiLevelType w:val="hybridMultilevel"/>
    <w:tmpl w:val="E0FCBA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8904E2"/>
    <w:multiLevelType w:val="hybridMultilevel"/>
    <w:tmpl w:val="01706D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197E3F"/>
    <w:multiLevelType w:val="hybridMultilevel"/>
    <w:tmpl w:val="7A8E2D20"/>
    <w:lvl w:ilvl="0" w:tplc="761A638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7428D2"/>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7" w15:restartNumberingAfterBreak="0">
    <w:nsid w:val="12DD59CC"/>
    <w:multiLevelType w:val="hybridMultilevel"/>
    <w:tmpl w:val="864E0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2048FC"/>
    <w:multiLevelType w:val="hybridMultilevel"/>
    <w:tmpl w:val="EC72623E"/>
    <w:lvl w:ilvl="0" w:tplc="5C92C7E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8A0644"/>
    <w:multiLevelType w:val="hybridMultilevel"/>
    <w:tmpl w:val="6096CBC6"/>
    <w:lvl w:ilvl="0" w:tplc="0409000F">
      <w:start w:val="1"/>
      <w:numFmt w:val="decimal"/>
      <w:lvlText w:val="%1."/>
      <w:lvlJc w:val="left"/>
      <w:pPr>
        <w:tabs>
          <w:tab w:val="num" w:pos="720"/>
        </w:tabs>
        <w:ind w:left="720" w:hanging="360"/>
      </w:pPr>
      <w:rPr>
        <w:rFonts w:cs="Times New Roman"/>
      </w:rPr>
    </w:lvl>
    <w:lvl w:ilvl="1" w:tplc="055E3582">
      <w:start w:val="1"/>
      <w:numFmt w:val="lowerLetter"/>
      <w:lvlText w:val="%2."/>
      <w:lvlJc w:val="left"/>
      <w:pPr>
        <w:tabs>
          <w:tab w:val="num" w:pos="1080"/>
        </w:tabs>
        <w:ind w:left="1080" w:hanging="360"/>
      </w:pPr>
      <w:rPr>
        <w:rFonts w:cs="Times New Roman" w:hint="default"/>
        <w:b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FB5237A"/>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1" w15:restartNumberingAfterBreak="0">
    <w:nsid w:val="22F971BD"/>
    <w:multiLevelType w:val="hybridMultilevel"/>
    <w:tmpl w:val="3D86B7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4B194D"/>
    <w:multiLevelType w:val="hybridMultilevel"/>
    <w:tmpl w:val="A6EE98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712311"/>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14" w15:restartNumberingAfterBreak="0">
    <w:nsid w:val="26860AFC"/>
    <w:multiLevelType w:val="hybridMultilevel"/>
    <w:tmpl w:val="246C845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31FA0EA3"/>
    <w:multiLevelType w:val="hybridMultilevel"/>
    <w:tmpl w:val="65F86E04"/>
    <w:lvl w:ilvl="0" w:tplc="04090001">
      <w:start w:val="1"/>
      <w:numFmt w:val="bullet"/>
      <w:lvlText w:val=""/>
      <w:lvlJc w:val="left"/>
      <w:pPr>
        <w:ind w:left="1800" w:hanging="360"/>
      </w:pPr>
      <w:rPr>
        <w:rFonts w:ascii="Symbol" w:hAnsi="Symbol" w:hint="default"/>
      </w:rPr>
    </w:lvl>
    <w:lvl w:ilvl="1" w:tplc="A22299BE">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F7447C"/>
    <w:multiLevelType w:val="hybridMultilevel"/>
    <w:tmpl w:val="2632A2DE"/>
    <w:lvl w:ilvl="0" w:tplc="0409000F">
      <w:start w:val="1"/>
      <w:numFmt w:val="decimal"/>
      <w:lvlText w:val="%1."/>
      <w:lvlJc w:val="left"/>
      <w:pPr>
        <w:ind w:left="2220" w:hanging="360"/>
      </w:pPr>
      <w:rPr>
        <w:rFonts w:cs="Times New Roman"/>
      </w:rPr>
    </w:lvl>
    <w:lvl w:ilvl="1" w:tplc="04090019" w:tentative="1">
      <w:start w:val="1"/>
      <w:numFmt w:val="lowerLetter"/>
      <w:lvlText w:val="%2."/>
      <w:lvlJc w:val="left"/>
      <w:pPr>
        <w:ind w:left="2940" w:hanging="360"/>
      </w:pPr>
      <w:rPr>
        <w:rFonts w:cs="Times New Roman"/>
      </w:rPr>
    </w:lvl>
    <w:lvl w:ilvl="2" w:tplc="0409001B" w:tentative="1">
      <w:start w:val="1"/>
      <w:numFmt w:val="lowerRoman"/>
      <w:lvlText w:val="%3."/>
      <w:lvlJc w:val="right"/>
      <w:pPr>
        <w:ind w:left="3660" w:hanging="180"/>
      </w:pPr>
      <w:rPr>
        <w:rFonts w:cs="Times New Roman"/>
      </w:rPr>
    </w:lvl>
    <w:lvl w:ilvl="3" w:tplc="0409000F" w:tentative="1">
      <w:start w:val="1"/>
      <w:numFmt w:val="decimal"/>
      <w:lvlText w:val="%4."/>
      <w:lvlJc w:val="left"/>
      <w:pPr>
        <w:ind w:left="4380" w:hanging="360"/>
      </w:pPr>
      <w:rPr>
        <w:rFonts w:cs="Times New Roman"/>
      </w:rPr>
    </w:lvl>
    <w:lvl w:ilvl="4" w:tplc="04090019" w:tentative="1">
      <w:start w:val="1"/>
      <w:numFmt w:val="lowerLetter"/>
      <w:lvlText w:val="%5."/>
      <w:lvlJc w:val="left"/>
      <w:pPr>
        <w:ind w:left="5100" w:hanging="360"/>
      </w:pPr>
      <w:rPr>
        <w:rFonts w:cs="Times New Roman"/>
      </w:rPr>
    </w:lvl>
    <w:lvl w:ilvl="5" w:tplc="0409001B" w:tentative="1">
      <w:start w:val="1"/>
      <w:numFmt w:val="lowerRoman"/>
      <w:lvlText w:val="%6."/>
      <w:lvlJc w:val="right"/>
      <w:pPr>
        <w:ind w:left="5820" w:hanging="180"/>
      </w:pPr>
      <w:rPr>
        <w:rFonts w:cs="Times New Roman"/>
      </w:rPr>
    </w:lvl>
    <w:lvl w:ilvl="6" w:tplc="0409000F" w:tentative="1">
      <w:start w:val="1"/>
      <w:numFmt w:val="decimal"/>
      <w:lvlText w:val="%7."/>
      <w:lvlJc w:val="left"/>
      <w:pPr>
        <w:ind w:left="6540" w:hanging="360"/>
      </w:pPr>
      <w:rPr>
        <w:rFonts w:cs="Times New Roman"/>
      </w:rPr>
    </w:lvl>
    <w:lvl w:ilvl="7" w:tplc="04090019" w:tentative="1">
      <w:start w:val="1"/>
      <w:numFmt w:val="lowerLetter"/>
      <w:lvlText w:val="%8."/>
      <w:lvlJc w:val="left"/>
      <w:pPr>
        <w:ind w:left="7260" w:hanging="360"/>
      </w:pPr>
      <w:rPr>
        <w:rFonts w:cs="Times New Roman"/>
      </w:rPr>
    </w:lvl>
    <w:lvl w:ilvl="8" w:tplc="0409001B" w:tentative="1">
      <w:start w:val="1"/>
      <w:numFmt w:val="lowerRoman"/>
      <w:lvlText w:val="%9."/>
      <w:lvlJc w:val="right"/>
      <w:pPr>
        <w:ind w:left="7980" w:hanging="180"/>
      </w:pPr>
      <w:rPr>
        <w:rFonts w:cs="Times New Roman"/>
      </w:rPr>
    </w:lvl>
  </w:abstractNum>
  <w:abstractNum w:abstractNumId="17" w15:restartNumberingAfterBreak="0">
    <w:nsid w:val="355403E4"/>
    <w:multiLevelType w:val="singleLevel"/>
    <w:tmpl w:val="FCDAD21E"/>
    <w:lvl w:ilvl="0">
      <w:start w:val="1"/>
      <w:numFmt w:val="upperLetter"/>
      <w:lvlText w:val="%1."/>
      <w:lvlJc w:val="left"/>
      <w:pPr>
        <w:tabs>
          <w:tab w:val="num" w:pos="1440"/>
        </w:tabs>
        <w:ind w:left="1440" w:hanging="720"/>
      </w:pPr>
      <w:rPr>
        <w:rFonts w:cs="Times New Roman" w:hint="default"/>
      </w:rPr>
    </w:lvl>
  </w:abstractNum>
  <w:abstractNum w:abstractNumId="18" w15:restartNumberingAfterBreak="0">
    <w:nsid w:val="35996BAD"/>
    <w:multiLevelType w:val="hybridMultilevel"/>
    <w:tmpl w:val="E700ADF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5A81ADA"/>
    <w:multiLevelType w:val="hybridMultilevel"/>
    <w:tmpl w:val="72F0C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D4932"/>
    <w:multiLevelType w:val="multilevel"/>
    <w:tmpl w:val="B97450C6"/>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230" w:hanging="360"/>
      </w:pPr>
      <w:rPr>
        <w:rFonts w:cs="Times New Roman"/>
      </w:rPr>
    </w:lvl>
    <w:lvl w:ilvl="2">
      <w:start w:val="1"/>
      <w:numFmt w:val="lowerRoman"/>
      <w:lvlText w:val="%3."/>
      <w:lvlJc w:val="right"/>
      <w:pPr>
        <w:ind w:left="1950" w:hanging="180"/>
      </w:pPr>
      <w:rPr>
        <w:rFonts w:cs="Times New Roman"/>
      </w:rPr>
    </w:lvl>
    <w:lvl w:ilvl="3">
      <w:start w:val="1"/>
      <w:numFmt w:val="decimal"/>
      <w:lvlText w:val="%4."/>
      <w:lvlJc w:val="left"/>
      <w:pPr>
        <w:ind w:left="2670" w:hanging="360"/>
      </w:pPr>
      <w:rPr>
        <w:rFonts w:cs="Times New Roman"/>
      </w:rPr>
    </w:lvl>
    <w:lvl w:ilvl="4">
      <w:start w:val="1"/>
      <w:numFmt w:val="lowerLetter"/>
      <w:lvlText w:val="%5."/>
      <w:lvlJc w:val="left"/>
      <w:pPr>
        <w:ind w:left="3390" w:hanging="360"/>
      </w:pPr>
      <w:rPr>
        <w:rFonts w:cs="Times New Roman"/>
      </w:rPr>
    </w:lvl>
    <w:lvl w:ilvl="5">
      <w:start w:val="1"/>
      <w:numFmt w:val="lowerRoman"/>
      <w:lvlText w:val="%6."/>
      <w:lvlJc w:val="right"/>
      <w:pPr>
        <w:ind w:left="4110" w:hanging="180"/>
      </w:pPr>
      <w:rPr>
        <w:rFonts w:cs="Times New Roman"/>
      </w:rPr>
    </w:lvl>
    <w:lvl w:ilvl="6">
      <w:start w:val="1"/>
      <w:numFmt w:val="decimal"/>
      <w:lvlText w:val="%7."/>
      <w:lvlJc w:val="left"/>
      <w:pPr>
        <w:ind w:left="4830" w:hanging="360"/>
      </w:pPr>
      <w:rPr>
        <w:rFonts w:cs="Times New Roman"/>
      </w:rPr>
    </w:lvl>
    <w:lvl w:ilvl="7">
      <w:start w:val="1"/>
      <w:numFmt w:val="lowerLetter"/>
      <w:lvlText w:val="%8."/>
      <w:lvlJc w:val="left"/>
      <w:pPr>
        <w:ind w:left="5550" w:hanging="360"/>
      </w:pPr>
      <w:rPr>
        <w:rFonts w:cs="Times New Roman"/>
      </w:rPr>
    </w:lvl>
    <w:lvl w:ilvl="8">
      <w:start w:val="1"/>
      <w:numFmt w:val="lowerRoman"/>
      <w:lvlText w:val="%9."/>
      <w:lvlJc w:val="right"/>
      <w:pPr>
        <w:ind w:left="6270" w:hanging="180"/>
      </w:pPr>
      <w:rPr>
        <w:rFonts w:cs="Times New Roman"/>
      </w:rPr>
    </w:lvl>
  </w:abstractNum>
  <w:abstractNum w:abstractNumId="21" w15:restartNumberingAfterBreak="0">
    <w:nsid w:val="38D16E56"/>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22" w15:restartNumberingAfterBreak="0">
    <w:nsid w:val="42C306CF"/>
    <w:multiLevelType w:val="hybridMultilevel"/>
    <w:tmpl w:val="C5EC9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2D23BCB"/>
    <w:multiLevelType w:val="hybridMultilevel"/>
    <w:tmpl w:val="236E9880"/>
    <w:lvl w:ilvl="0" w:tplc="0409000F">
      <w:start w:val="1"/>
      <w:numFmt w:val="decimal"/>
      <w:lvlText w:val="%1."/>
      <w:lvlJc w:val="left"/>
      <w:pPr>
        <w:tabs>
          <w:tab w:val="num" w:pos="720"/>
        </w:tabs>
        <w:ind w:left="720" w:hanging="360"/>
      </w:pPr>
      <w:rPr>
        <w:rFonts w:cs="Times New Roman"/>
      </w:rPr>
    </w:lvl>
    <w:lvl w:ilvl="1" w:tplc="062E531C">
      <w:start w:val="1"/>
      <w:numFmt w:val="lowerLetter"/>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8B6206"/>
    <w:multiLevelType w:val="hybridMultilevel"/>
    <w:tmpl w:val="8700A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1E405A"/>
    <w:multiLevelType w:val="hybridMultilevel"/>
    <w:tmpl w:val="F4528A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A136669"/>
    <w:multiLevelType w:val="hybridMultilevel"/>
    <w:tmpl w:val="5A1AF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5128FA"/>
    <w:multiLevelType w:val="hybridMultilevel"/>
    <w:tmpl w:val="82E06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5B7EF0"/>
    <w:multiLevelType w:val="hybridMultilevel"/>
    <w:tmpl w:val="46EC245A"/>
    <w:lvl w:ilvl="0" w:tplc="F85A5E86">
      <w:start w:val="1"/>
      <w:numFmt w:val="decimal"/>
      <w:lvlRestart w:val="0"/>
      <w:lvlText w:val="%1."/>
      <w:lvlJc w:val="left"/>
      <w:pPr>
        <w:tabs>
          <w:tab w:val="num" w:pos="360"/>
        </w:tabs>
        <w:ind w:left="360" w:hanging="360"/>
      </w:pPr>
      <w:rPr>
        <w:rFonts w:ascii="Arial" w:eastAsia="Times New Roman" w:hAnsi="Arial"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433F6F"/>
    <w:multiLevelType w:val="hybridMultilevel"/>
    <w:tmpl w:val="5E6E319C"/>
    <w:lvl w:ilvl="0" w:tplc="FA7E4286">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EA4397"/>
    <w:multiLevelType w:val="hybridMultilevel"/>
    <w:tmpl w:val="46EC245A"/>
    <w:lvl w:ilvl="0" w:tplc="F85A5E86">
      <w:start w:val="1"/>
      <w:numFmt w:val="decimal"/>
      <w:lvlRestart w:val="0"/>
      <w:lvlText w:val="%1."/>
      <w:lvlJc w:val="left"/>
      <w:pPr>
        <w:tabs>
          <w:tab w:val="num" w:pos="1500"/>
        </w:tabs>
        <w:ind w:left="1500" w:hanging="360"/>
      </w:pPr>
      <w:rPr>
        <w:rFonts w:ascii="Arial" w:eastAsia="Times New Roman" w:hAnsi="Arial" w:cs="Arial"/>
      </w:rPr>
    </w:lvl>
    <w:lvl w:ilvl="1" w:tplc="04090003">
      <w:start w:val="1"/>
      <w:numFmt w:val="bullet"/>
      <w:lvlText w:val="o"/>
      <w:lvlJc w:val="left"/>
      <w:pPr>
        <w:ind w:left="2220" w:hanging="360"/>
      </w:pPr>
      <w:rPr>
        <w:rFonts w:ascii="Courier New" w:hAnsi="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hint="default"/>
      </w:rPr>
    </w:lvl>
    <w:lvl w:ilvl="8" w:tplc="04090005">
      <w:start w:val="1"/>
      <w:numFmt w:val="bullet"/>
      <w:lvlText w:val=""/>
      <w:lvlJc w:val="left"/>
      <w:pPr>
        <w:ind w:left="7260" w:hanging="360"/>
      </w:pPr>
      <w:rPr>
        <w:rFonts w:ascii="Wingdings" w:hAnsi="Wingdings" w:hint="default"/>
      </w:rPr>
    </w:lvl>
  </w:abstractNum>
  <w:abstractNum w:abstractNumId="31" w15:restartNumberingAfterBreak="0">
    <w:nsid w:val="653D34E8"/>
    <w:multiLevelType w:val="hybridMultilevel"/>
    <w:tmpl w:val="51745E28"/>
    <w:lvl w:ilvl="0" w:tplc="F85A5E86">
      <w:start w:val="1"/>
      <w:numFmt w:val="decimal"/>
      <w:lvlRestart w:val="0"/>
      <w:lvlText w:val="%1."/>
      <w:lvlJc w:val="left"/>
      <w:pPr>
        <w:tabs>
          <w:tab w:val="num" w:pos="1440"/>
        </w:tabs>
        <w:ind w:left="1440" w:hanging="360"/>
      </w:pPr>
      <w:rPr>
        <w:rFonts w:ascii="Arial" w:eastAsia="Times New Roman" w:hAnsi="Arial" w:cs="Arial"/>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6CEF57E3"/>
    <w:multiLevelType w:val="hybridMultilevel"/>
    <w:tmpl w:val="75B2CCA8"/>
    <w:lvl w:ilvl="0" w:tplc="4DFAE78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9E0649"/>
    <w:multiLevelType w:val="hybridMultilevel"/>
    <w:tmpl w:val="88522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1A69DD"/>
    <w:multiLevelType w:val="hybridMultilevel"/>
    <w:tmpl w:val="012EC2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181297B"/>
    <w:multiLevelType w:val="hybridMultilevel"/>
    <w:tmpl w:val="2A3E08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7"/>
  </w:num>
  <w:num w:numId="3">
    <w:abstractNumId w:val="18"/>
  </w:num>
  <w:num w:numId="4">
    <w:abstractNumId w:val="6"/>
  </w:num>
  <w:num w:numId="5">
    <w:abstractNumId w:val="12"/>
  </w:num>
  <w:num w:numId="6">
    <w:abstractNumId w:val="0"/>
  </w:num>
  <w:num w:numId="7">
    <w:abstractNumId w:val="23"/>
  </w:num>
  <w:num w:numId="8">
    <w:abstractNumId w:val="33"/>
  </w:num>
  <w:num w:numId="9">
    <w:abstractNumId w:val="9"/>
  </w:num>
  <w:num w:numId="10">
    <w:abstractNumId w:val="14"/>
  </w:num>
  <w:num w:numId="11">
    <w:abstractNumId w:val="4"/>
  </w:num>
  <w:num w:numId="12">
    <w:abstractNumId w:val="5"/>
  </w:num>
  <w:num w:numId="13">
    <w:abstractNumId w:val="16"/>
  </w:num>
  <w:num w:numId="14">
    <w:abstractNumId w:val="8"/>
  </w:num>
  <w:num w:numId="15">
    <w:abstractNumId w:val="10"/>
  </w:num>
  <w:num w:numId="16">
    <w:abstractNumId w:val="26"/>
  </w:num>
  <w:num w:numId="17">
    <w:abstractNumId w:val="31"/>
  </w:num>
  <w:num w:numId="18">
    <w:abstractNumId w:val="13"/>
  </w:num>
  <w:num w:numId="19">
    <w:abstractNumId w:val="22"/>
  </w:num>
  <w:num w:numId="20">
    <w:abstractNumId w:val="29"/>
  </w:num>
  <w:num w:numId="21">
    <w:abstractNumId w:val="27"/>
  </w:num>
  <w:num w:numId="22">
    <w:abstractNumId w:val="2"/>
  </w:num>
  <w:num w:numId="23">
    <w:abstractNumId w:val="32"/>
  </w:num>
  <w:num w:numId="24">
    <w:abstractNumId w:val="15"/>
  </w:num>
  <w:num w:numId="25">
    <w:abstractNumId w:val="7"/>
  </w:num>
  <w:num w:numId="26">
    <w:abstractNumId w:val="25"/>
  </w:num>
  <w:num w:numId="27">
    <w:abstractNumId w:val="34"/>
  </w:num>
  <w:num w:numId="28">
    <w:abstractNumId w:val="11"/>
  </w:num>
  <w:num w:numId="29">
    <w:abstractNumId w:val="1"/>
  </w:num>
  <w:num w:numId="30">
    <w:abstractNumId w:val="35"/>
  </w:num>
  <w:num w:numId="31">
    <w:abstractNumId w:val="30"/>
  </w:num>
  <w:num w:numId="32">
    <w:abstractNumId w:val="21"/>
  </w:num>
  <w:num w:numId="33">
    <w:abstractNumId w:val="19"/>
  </w:num>
  <w:num w:numId="34">
    <w:abstractNumId w:val="24"/>
  </w:num>
  <w:num w:numId="35">
    <w:abstractNumId w:val="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2B"/>
    <w:rsid w:val="0000388F"/>
    <w:rsid w:val="00010CA6"/>
    <w:rsid w:val="000128D0"/>
    <w:rsid w:val="00015A95"/>
    <w:rsid w:val="00016057"/>
    <w:rsid w:val="00016189"/>
    <w:rsid w:val="000162F7"/>
    <w:rsid w:val="0002310A"/>
    <w:rsid w:val="00024DC0"/>
    <w:rsid w:val="00032AD8"/>
    <w:rsid w:val="00034613"/>
    <w:rsid w:val="00034C88"/>
    <w:rsid w:val="00034DDA"/>
    <w:rsid w:val="00040907"/>
    <w:rsid w:val="0004094A"/>
    <w:rsid w:val="00043D3C"/>
    <w:rsid w:val="00044226"/>
    <w:rsid w:val="00045BD9"/>
    <w:rsid w:val="00050E37"/>
    <w:rsid w:val="000664D9"/>
    <w:rsid w:val="00066863"/>
    <w:rsid w:val="000730B3"/>
    <w:rsid w:val="000822E8"/>
    <w:rsid w:val="00086A02"/>
    <w:rsid w:val="00096F6F"/>
    <w:rsid w:val="000A10E6"/>
    <w:rsid w:val="000A7271"/>
    <w:rsid w:val="000A72F8"/>
    <w:rsid w:val="000B2E37"/>
    <w:rsid w:val="000B30B2"/>
    <w:rsid w:val="000B415B"/>
    <w:rsid w:val="000B70DA"/>
    <w:rsid w:val="000B7CAB"/>
    <w:rsid w:val="000C04AE"/>
    <w:rsid w:val="000C2409"/>
    <w:rsid w:val="000C6772"/>
    <w:rsid w:val="000D5FBC"/>
    <w:rsid w:val="000D663D"/>
    <w:rsid w:val="000D7633"/>
    <w:rsid w:val="000F3F12"/>
    <w:rsid w:val="000F4672"/>
    <w:rsid w:val="000F6216"/>
    <w:rsid w:val="000F7FF3"/>
    <w:rsid w:val="001012A4"/>
    <w:rsid w:val="00101EAA"/>
    <w:rsid w:val="001028DB"/>
    <w:rsid w:val="00110BD7"/>
    <w:rsid w:val="00111BF1"/>
    <w:rsid w:val="00111FF6"/>
    <w:rsid w:val="00112335"/>
    <w:rsid w:val="00112919"/>
    <w:rsid w:val="001166CB"/>
    <w:rsid w:val="00120275"/>
    <w:rsid w:val="00121DC0"/>
    <w:rsid w:val="00123EAC"/>
    <w:rsid w:val="00126548"/>
    <w:rsid w:val="00132BDD"/>
    <w:rsid w:val="00133BE6"/>
    <w:rsid w:val="00134089"/>
    <w:rsid w:val="00137DFE"/>
    <w:rsid w:val="00140BC5"/>
    <w:rsid w:val="001460CA"/>
    <w:rsid w:val="0014619A"/>
    <w:rsid w:val="00156482"/>
    <w:rsid w:val="00156B06"/>
    <w:rsid w:val="00156B1C"/>
    <w:rsid w:val="00162A43"/>
    <w:rsid w:val="0016404C"/>
    <w:rsid w:val="0017345D"/>
    <w:rsid w:val="00191BAD"/>
    <w:rsid w:val="001A2430"/>
    <w:rsid w:val="001A2D53"/>
    <w:rsid w:val="001A7BB1"/>
    <w:rsid w:val="001B0049"/>
    <w:rsid w:val="001B4B4F"/>
    <w:rsid w:val="001B5312"/>
    <w:rsid w:val="001C418E"/>
    <w:rsid w:val="001C4CA1"/>
    <w:rsid w:val="001C5A0C"/>
    <w:rsid w:val="001D21E6"/>
    <w:rsid w:val="001D4F19"/>
    <w:rsid w:val="001E0630"/>
    <w:rsid w:val="001E19F3"/>
    <w:rsid w:val="001E1B1E"/>
    <w:rsid w:val="001E20C5"/>
    <w:rsid w:val="001E56B9"/>
    <w:rsid w:val="001E5D4C"/>
    <w:rsid w:val="001E7AC9"/>
    <w:rsid w:val="001E7FC4"/>
    <w:rsid w:val="001F2008"/>
    <w:rsid w:val="001F2CFE"/>
    <w:rsid w:val="001F3581"/>
    <w:rsid w:val="001F566D"/>
    <w:rsid w:val="001F5710"/>
    <w:rsid w:val="001F721A"/>
    <w:rsid w:val="001F79C7"/>
    <w:rsid w:val="001F7FF4"/>
    <w:rsid w:val="002016CB"/>
    <w:rsid w:val="00202C87"/>
    <w:rsid w:val="00204CF6"/>
    <w:rsid w:val="00207721"/>
    <w:rsid w:val="0021250A"/>
    <w:rsid w:val="00213D3D"/>
    <w:rsid w:val="00215A4C"/>
    <w:rsid w:val="00215FDD"/>
    <w:rsid w:val="0021716A"/>
    <w:rsid w:val="00222FC7"/>
    <w:rsid w:val="002236FF"/>
    <w:rsid w:val="00224B96"/>
    <w:rsid w:val="00225CAF"/>
    <w:rsid w:val="00227087"/>
    <w:rsid w:val="002278E1"/>
    <w:rsid w:val="00232856"/>
    <w:rsid w:val="00234EFA"/>
    <w:rsid w:val="0023635E"/>
    <w:rsid w:val="00241BC8"/>
    <w:rsid w:val="00241F00"/>
    <w:rsid w:val="002463EA"/>
    <w:rsid w:val="00246D80"/>
    <w:rsid w:val="00257336"/>
    <w:rsid w:val="00257FD5"/>
    <w:rsid w:val="0026321D"/>
    <w:rsid w:val="0027156D"/>
    <w:rsid w:val="00280BFD"/>
    <w:rsid w:val="00284654"/>
    <w:rsid w:val="00285672"/>
    <w:rsid w:val="00290D47"/>
    <w:rsid w:val="002A397A"/>
    <w:rsid w:val="002A5DAC"/>
    <w:rsid w:val="002A7604"/>
    <w:rsid w:val="002B039B"/>
    <w:rsid w:val="002B0ED7"/>
    <w:rsid w:val="002B1067"/>
    <w:rsid w:val="002B433A"/>
    <w:rsid w:val="002B745F"/>
    <w:rsid w:val="002B74F1"/>
    <w:rsid w:val="002C1945"/>
    <w:rsid w:val="002C7E2C"/>
    <w:rsid w:val="002D31CB"/>
    <w:rsid w:val="002D3A93"/>
    <w:rsid w:val="002D5591"/>
    <w:rsid w:val="002D5F74"/>
    <w:rsid w:val="002E747F"/>
    <w:rsid w:val="002F2507"/>
    <w:rsid w:val="002F3FE8"/>
    <w:rsid w:val="002F7493"/>
    <w:rsid w:val="0030144D"/>
    <w:rsid w:val="00304D2F"/>
    <w:rsid w:val="00305052"/>
    <w:rsid w:val="00306606"/>
    <w:rsid w:val="003119F9"/>
    <w:rsid w:val="003121A0"/>
    <w:rsid w:val="00317D9B"/>
    <w:rsid w:val="00323826"/>
    <w:rsid w:val="003269A9"/>
    <w:rsid w:val="00330645"/>
    <w:rsid w:val="003312F7"/>
    <w:rsid w:val="00332683"/>
    <w:rsid w:val="0033509C"/>
    <w:rsid w:val="00336316"/>
    <w:rsid w:val="00340F51"/>
    <w:rsid w:val="00341B23"/>
    <w:rsid w:val="00343289"/>
    <w:rsid w:val="0035336D"/>
    <w:rsid w:val="00353DCF"/>
    <w:rsid w:val="00356A8D"/>
    <w:rsid w:val="00374C15"/>
    <w:rsid w:val="00381EC7"/>
    <w:rsid w:val="00383463"/>
    <w:rsid w:val="00383B0A"/>
    <w:rsid w:val="003847B7"/>
    <w:rsid w:val="00386895"/>
    <w:rsid w:val="003B0C74"/>
    <w:rsid w:val="003B22E2"/>
    <w:rsid w:val="003B4E05"/>
    <w:rsid w:val="003B5916"/>
    <w:rsid w:val="003B6429"/>
    <w:rsid w:val="003C07DE"/>
    <w:rsid w:val="003C34BD"/>
    <w:rsid w:val="003C443E"/>
    <w:rsid w:val="003C63C6"/>
    <w:rsid w:val="003C79BF"/>
    <w:rsid w:val="003D04EC"/>
    <w:rsid w:val="003D440D"/>
    <w:rsid w:val="003D54D8"/>
    <w:rsid w:val="003D58FC"/>
    <w:rsid w:val="003D6968"/>
    <w:rsid w:val="003D6A55"/>
    <w:rsid w:val="003D7A3C"/>
    <w:rsid w:val="003E1C9B"/>
    <w:rsid w:val="003E418E"/>
    <w:rsid w:val="003E5C4C"/>
    <w:rsid w:val="003F3125"/>
    <w:rsid w:val="003F5887"/>
    <w:rsid w:val="004004B5"/>
    <w:rsid w:val="00406A69"/>
    <w:rsid w:val="004103C4"/>
    <w:rsid w:val="004157E2"/>
    <w:rsid w:val="00424A73"/>
    <w:rsid w:val="0042510C"/>
    <w:rsid w:val="0043491D"/>
    <w:rsid w:val="00435096"/>
    <w:rsid w:val="00437C05"/>
    <w:rsid w:val="00437EBB"/>
    <w:rsid w:val="00443E86"/>
    <w:rsid w:val="004451F8"/>
    <w:rsid w:val="00447C5A"/>
    <w:rsid w:val="0045011C"/>
    <w:rsid w:val="00455F22"/>
    <w:rsid w:val="00457A40"/>
    <w:rsid w:val="004604E5"/>
    <w:rsid w:val="0047101A"/>
    <w:rsid w:val="00471EE3"/>
    <w:rsid w:val="00480F08"/>
    <w:rsid w:val="00484D35"/>
    <w:rsid w:val="00486DC4"/>
    <w:rsid w:val="00490885"/>
    <w:rsid w:val="00490CA1"/>
    <w:rsid w:val="00493748"/>
    <w:rsid w:val="00493CE6"/>
    <w:rsid w:val="00494DE0"/>
    <w:rsid w:val="004A10EC"/>
    <w:rsid w:val="004A4426"/>
    <w:rsid w:val="004B34E4"/>
    <w:rsid w:val="004C5AE5"/>
    <w:rsid w:val="004D7B2A"/>
    <w:rsid w:val="004E288B"/>
    <w:rsid w:val="00502A58"/>
    <w:rsid w:val="00502BD1"/>
    <w:rsid w:val="00502EFD"/>
    <w:rsid w:val="00503BCB"/>
    <w:rsid w:val="00505F73"/>
    <w:rsid w:val="005073CD"/>
    <w:rsid w:val="00523DEE"/>
    <w:rsid w:val="00530710"/>
    <w:rsid w:val="00532E7F"/>
    <w:rsid w:val="00533F00"/>
    <w:rsid w:val="00535526"/>
    <w:rsid w:val="00536817"/>
    <w:rsid w:val="00537EEE"/>
    <w:rsid w:val="0054170B"/>
    <w:rsid w:val="00543D88"/>
    <w:rsid w:val="005449DB"/>
    <w:rsid w:val="00551FC5"/>
    <w:rsid w:val="00560860"/>
    <w:rsid w:val="00562F5C"/>
    <w:rsid w:val="00563E0B"/>
    <w:rsid w:val="00573D67"/>
    <w:rsid w:val="00575139"/>
    <w:rsid w:val="00580F0A"/>
    <w:rsid w:val="005835CE"/>
    <w:rsid w:val="005842CE"/>
    <w:rsid w:val="00594EC0"/>
    <w:rsid w:val="00597810"/>
    <w:rsid w:val="00597E68"/>
    <w:rsid w:val="005A0EEA"/>
    <w:rsid w:val="005A123A"/>
    <w:rsid w:val="005A3639"/>
    <w:rsid w:val="005A43F5"/>
    <w:rsid w:val="005A529A"/>
    <w:rsid w:val="005A71EF"/>
    <w:rsid w:val="005B6D50"/>
    <w:rsid w:val="005C1C1C"/>
    <w:rsid w:val="005C1E45"/>
    <w:rsid w:val="005C216F"/>
    <w:rsid w:val="005C6ED4"/>
    <w:rsid w:val="005D0559"/>
    <w:rsid w:val="005D11D2"/>
    <w:rsid w:val="005D6142"/>
    <w:rsid w:val="005D64B5"/>
    <w:rsid w:val="005D6519"/>
    <w:rsid w:val="005E5DD5"/>
    <w:rsid w:val="005E61D0"/>
    <w:rsid w:val="005F7371"/>
    <w:rsid w:val="00604137"/>
    <w:rsid w:val="00611FD6"/>
    <w:rsid w:val="0062462C"/>
    <w:rsid w:val="0063024E"/>
    <w:rsid w:val="006354BF"/>
    <w:rsid w:val="006375F2"/>
    <w:rsid w:val="006406B3"/>
    <w:rsid w:val="00644F53"/>
    <w:rsid w:val="00651042"/>
    <w:rsid w:val="006613E7"/>
    <w:rsid w:val="00665EB0"/>
    <w:rsid w:val="00665F71"/>
    <w:rsid w:val="00666628"/>
    <w:rsid w:val="00670C53"/>
    <w:rsid w:val="00674625"/>
    <w:rsid w:val="006845E9"/>
    <w:rsid w:val="00685B51"/>
    <w:rsid w:val="00695DFA"/>
    <w:rsid w:val="00696606"/>
    <w:rsid w:val="006A285F"/>
    <w:rsid w:val="006A36AB"/>
    <w:rsid w:val="006A7C01"/>
    <w:rsid w:val="006B2840"/>
    <w:rsid w:val="006B43A2"/>
    <w:rsid w:val="006B6DD4"/>
    <w:rsid w:val="006C002D"/>
    <w:rsid w:val="006C3615"/>
    <w:rsid w:val="006C511C"/>
    <w:rsid w:val="006D1D3B"/>
    <w:rsid w:val="006D2658"/>
    <w:rsid w:val="006D325D"/>
    <w:rsid w:val="006D3BE2"/>
    <w:rsid w:val="006D4959"/>
    <w:rsid w:val="006D6132"/>
    <w:rsid w:val="006E5316"/>
    <w:rsid w:val="006F0136"/>
    <w:rsid w:val="006F2917"/>
    <w:rsid w:val="006F35B4"/>
    <w:rsid w:val="006F413F"/>
    <w:rsid w:val="006F4726"/>
    <w:rsid w:val="006F5D9F"/>
    <w:rsid w:val="006F68FA"/>
    <w:rsid w:val="006F698D"/>
    <w:rsid w:val="006F7A51"/>
    <w:rsid w:val="007039E9"/>
    <w:rsid w:val="00706DF6"/>
    <w:rsid w:val="00710B73"/>
    <w:rsid w:val="007145DA"/>
    <w:rsid w:val="00714824"/>
    <w:rsid w:val="00714FFC"/>
    <w:rsid w:val="00725255"/>
    <w:rsid w:val="00725F98"/>
    <w:rsid w:val="00727D55"/>
    <w:rsid w:val="00730D3D"/>
    <w:rsid w:val="007318A2"/>
    <w:rsid w:val="00732FE5"/>
    <w:rsid w:val="0073428E"/>
    <w:rsid w:val="007346FF"/>
    <w:rsid w:val="0073560C"/>
    <w:rsid w:val="00744362"/>
    <w:rsid w:val="00744E18"/>
    <w:rsid w:val="0074512C"/>
    <w:rsid w:val="00746DC8"/>
    <w:rsid w:val="00751293"/>
    <w:rsid w:val="0075286D"/>
    <w:rsid w:val="007571B8"/>
    <w:rsid w:val="007649D1"/>
    <w:rsid w:val="007674FE"/>
    <w:rsid w:val="007743EC"/>
    <w:rsid w:val="00775368"/>
    <w:rsid w:val="00781B52"/>
    <w:rsid w:val="0078336C"/>
    <w:rsid w:val="00784812"/>
    <w:rsid w:val="007941B3"/>
    <w:rsid w:val="00796DB4"/>
    <w:rsid w:val="007A2C91"/>
    <w:rsid w:val="007A4942"/>
    <w:rsid w:val="007B0523"/>
    <w:rsid w:val="007B0B95"/>
    <w:rsid w:val="007B1F1A"/>
    <w:rsid w:val="007B23D3"/>
    <w:rsid w:val="007B3CCF"/>
    <w:rsid w:val="007B6A62"/>
    <w:rsid w:val="007B73F7"/>
    <w:rsid w:val="007C3BA6"/>
    <w:rsid w:val="007C60CA"/>
    <w:rsid w:val="007C6DDB"/>
    <w:rsid w:val="007D0225"/>
    <w:rsid w:val="007D274C"/>
    <w:rsid w:val="007D3CA2"/>
    <w:rsid w:val="007D7CDA"/>
    <w:rsid w:val="007E102C"/>
    <w:rsid w:val="007E17EC"/>
    <w:rsid w:val="007E5825"/>
    <w:rsid w:val="007F0D1A"/>
    <w:rsid w:val="007F5FAB"/>
    <w:rsid w:val="008006DD"/>
    <w:rsid w:val="008050EE"/>
    <w:rsid w:val="008067E6"/>
    <w:rsid w:val="00810F93"/>
    <w:rsid w:val="00812554"/>
    <w:rsid w:val="00812B93"/>
    <w:rsid w:val="0081488F"/>
    <w:rsid w:val="008153FF"/>
    <w:rsid w:val="00815EF9"/>
    <w:rsid w:val="0082102C"/>
    <w:rsid w:val="008238FD"/>
    <w:rsid w:val="0082427D"/>
    <w:rsid w:val="00830617"/>
    <w:rsid w:val="0083061F"/>
    <w:rsid w:val="00842B3E"/>
    <w:rsid w:val="00843B30"/>
    <w:rsid w:val="00846A60"/>
    <w:rsid w:val="00847C41"/>
    <w:rsid w:val="00852C72"/>
    <w:rsid w:val="00853D5D"/>
    <w:rsid w:val="008562C2"/>
    <w:rsid w:val="00857337"/>
    <w:rsid w:val="00860FBD"/>
    <w:rsid w:val="0087077B"/>
    <w:rsid w:val="0087360A"/>
    <w:rsid w:val="0087398E"/>
    <w:rsid w:val="00873DFE"/>
    <w:rsid w:val="00874567"/>
    <w:rsid w:val="00875070"/>
    <w:rsid w:val="00875D79"/>
    <w:rsid w:val="00875EC1"/>
    <w:rsid w:val="008770F9"/>
    <w:rsid w:val="00880D66"/>
    <w:rsid w:val="00883BC2"/>
    <w:rsid w:val="00884EFD"/>
    <w:rsid w:val="008869A3"/>
    <w:rsid w:val="00886A1C"/>
    <w:rsid w:val="008871DC"/>
    <w:rsid w:val="00891F40"/>
    <w:rsid w:val="00892BF3"/>
    <w:rsid w:val="0089779B"/>
    <w:rsid w:val="00897DE5"/>
    <w:rsid w:val="008A2422"/>
    <w:rsid w:val="008A407A"/>
    <w:rsid w:val="008B0240"/>
    <w:rsid w:val="008B27FE"/>
    <w:rsid w:val="008C0692"/>
    <w:rsid w:val="008C44B2"/>
    <w:rsid w:val="008C473A"/>
    <w:rsid w:val="008C5021"/>
    <w:rsid w:val="008D3B94"/>
    <w:rsid w:val="008D6845"/>
    <w:rsid w:val="008E56ED"/>
    <w:rsid w:val="008E6634"/>
    <w:rsid w:val="008F1C4F"/>
    <w:rsid w:val="008F3895"/>
    <w:rsid w:val="009014A3"/>
    <w:rsid w:val="00902417"/>
    <w:rsid w:val="0090392D"/>
    <w:rsid w:val="00906DC5"/>
    <w:rsid w:val="00907736"/>
    <w:rsid w:val="00912A9E"/>
    <w:rsid w:val="00913BD1"/>
    <w:rsid w:val="009141B9"/>
    <w:rsid w:val="0091458F"/>
    <w:rsid w:val="00914BF6"/>
    <w:rsid w:val="00915377"/>
    <w:rsid w:val="009153AA"/>
    <w:rsid w:val="009157BD"/>
    <w:rsid w:val="009264EE"/>
    <w:rsid w:val="00927459"/>
    <w:rsid w:val="00927B91"/>
    <w:rsid w:val="0093148D"/>
    <w:rsid w:val="00931B42"/>
    <w:rsid w:val="009334CC"/>
    <w:rsid w:val="00940132"/>
    <w:rsid w:val="009419AE"/>
    <w:rsid w:val="009444B6"/>
    <w:rsid w:val="009516A1"/>
    <w:rsid w:val="00951837"/>
    <w:rsid w:val="00957394"/>
    <w:rsid w:val="00957F0F"/>
    <w:rsid w:val="0097306D"/>
    <w:rsid w:val="009743F0"/>
    <w:rsid w:val="00980326"/>
    <w:rsid w:val="00980DC7"/>
    <w:rsid w:val="00980E06"/>
    <w:rsid w:val="00986CAC"/>
    <w:rsid w:val="00995827"/>
    <w:rsid w:val="00996CB5"/>
    <w:rsid w:val="00997762"/>
    <w:rsid w:val="009A09E5"/>
    <w:rsid w:val="009A1238"/>
    <w:rsid w:val="009A3082"/>
    <w:rsid w:val="009A4A8A"/>
    <w:rsid w:val="009A5C19"/>
    <w:rsid w:val="009A622E"/>
    <w:rsid w:val="009A62F4"/>
    <w:rsid w:val="009A7E2F"/>
    <w:rsid w:val="009B227D"/>
    <w:rsid w:val="009B2D08"/>
    <w:rsid w:val="009B6EF4"/>
    <w:rsid w:val="009B76A8"/>
    <w:rsid w:val="009C0993"/>
    <w:rsid w:val="009C35CD"/>
    <w:rsid w:val="009C3F6B"/>
    <w:rsid w:val="009C4984"/>
    <w:rsid w:val="009C49D5"/>
    <w:rsid w:val="009C6731"/>
    <w:rsid w:val="009C67B0"/>
    <w:rsid w:val="009C6AA5"/>
    <w:rsid w:val="009C775B"/>
    <w:rsid w:val="009D5667"/>
    <w:rsid w:val="009D7AEC"/>
    <w:rsid w:val="009E7D5E"/>
    <w:rsid w:val="009F2F1B"/>
    <w:rsid w:val="009F6AEA"/>
    <w:rsid w:val="00A00BDF"/>
    <w:rsid w:val="00A00ECC"/>
    <w:rsid w:val="00A01693"/>
    <w:rsid w:val="00A06FFE"/>
    <w:rsid w:val="00A20411"/>
    <w:rsid w:val="00A2060A"/>
    <w:rsid w:val="00A2073A"/>
    <w:rsid w:val="00A20CDB"/>
    <w:rsid w:val="00A24F2A"/>
    <w:rsid w:val="00A26561"/>
    <w:rsid w:val="00A31DE3"/>
    <w:rsid w:val="00A32778"/>
    <w:rsid w:val="00A37478"/>
    <w:rsid w:val="00A401C5"/>
    <w:rsid w:val="00A427ED"/>
    <w:rsid w:val="00A43A02"/>
    <w:rsid w:val="00A45446"/>
    <w:rsid w:val="00A533E6"/>
    <w:rsid w:val="00A6019C"/>
    <w:rsid w:val="00A62D08"/>
    <w:rsid w:val="00A6480F"/>
    <w:rsid w:val="00A6583E"/>
    <w:rsid w:val="00A65945"/>
    <w:rsid w:val="00A723E4"/>
    <w:rsid w:val="00A745C2"/>
    <w:rsid w:val="00A74E68"/>
    <w:rsid w:val="00A76613"/>
    <w:rsid w:val="00A80B7B"/>
    <w:rsid w:val="00A9466A"/>
    <w:rsid w:val="00A9472C"/>
    <w:rsid w:val="00AA124D"/>
    <w:rsid w:val="00AA736D"/>
    <w:rsid w:val="00AB1CDF"/>
    <w:rsid w:val="00AB366A"/>
    <w:rsid w:val="00AB5C30"/>
    <w:rsid w:val="00AC3188"/>
    <w:rsid w:val="00AC48EF"/>
    <w:rsid w:val="00AC502E"/>
    <w:rsid w:val="00AC5FD5"/>
    <w:rsid w:val="00AC667F"/>
    <w:rsid w:val="00AC7C90"/>
    <w:rsid w:val="00AD4154"/>
    <w:rsid w:val="00AE0809"/>
    <w:rsid w:val="00AE226E"/>
    <w:rsid w:val="00AE72F8"/>
    <w:rsid w:val="00AF1206"/>
    <w:rsid w:val="00AF4409"/>
    <w:rsid w:val="00AF547A"/>
    <w:rsid w:val="00B02B95"/>
    <w:rsid w:val="00B055DB"/>
    <w:rsid w:val="00B05C22"/>
    <w:rsid w:val="00B103C3"/>
    <w:rsid w:val="00B10FAB"/>
    <w:rsid w:val="00B128AD"/>
    <w:rsid w:val="00B1319B"/>
    <w:rsid w:val="00B145D4"/>
    <w:rsid w:val="00B14AF8"/>
    <w:rsid w:val="00B14E2C"/>
    <w:rsid w:val="00B16119"/>
    <w:rsid w:val="00B17866"/>
    <w:rsid w:val="00B234DB"/>
    <w:rsid w:val="00B236A4"/>
    <w:rsid w:val="00B323C9"/>
    <w:rsid w:val="00B33D03"/>
    <w:rsid w:val="00B36CFD"/>
    <w:rsid w:val="00B424A0"/>
    <w:rsid w:val="00B4430C"/>
    <w:rsid w:val="00B455D5"/>
    <w:rsid w:val="00B45C12"/>
    <w:rsid w:val="00B56165"/>
    <w:rsid w:val="00B57D47"/>
    <w:rsid w:val="00B6244A"/>
    <w:rsid w:val="00B6724F"/>
    <w:rsid w:val="00B76BBF"/>
    <w:rsid w:val="00B776D9"/>
    <w:rsid w:val="00B82905"/>
    <w:rsid w:val="00B84FE0"/>
    <w:rsid w:val="00B87A99"/>
    <w:rsid w:val="00B914D8"/>
    <w:rsid w:val="00B92F22"/>
    <w:rsid w:val="00B93702"/>
    <w:rsid w:val="00B93768"/>
    <w:rsid w:val="00BA2185"/>
    <w:rsid w:val="00BA2578"/>
    <w:rsid w:val="00BA26B5"/>
    <w:rsid w:val="00BA669D"/>
    <w:rsid w:val="00BA6845"/>
    <w:rsid w:val="00BB27E1"/>
    <w:rsid w:val="00BB2890"/>
    <w:rsid w:val="00BC2B4A"/>
    <w:rsid w:val="00BC6D64"/>
    <w:rsid w:val="00BC6DCD"/>
    <w:rsid w:val="00BD3EC5"/>
    <w:rsid w:val="00BE57D6"/>
    <w:rsid w:val="00BE7AE6"/>
    <w:rsid w:val="00BF35F3"/>
    <w:rsid w:val="00C01B2F"/>
    <w:rsid w:val="00C15D80"/>
    <w:rsid w:val="00C15EF3"/>
    <w:rsid w:val="00C166F2"/>
    <w:rsid w:val="00C24AD0"/>
    <w:rsid w:val="00C276A5"/>
    <w:rsid w:val="00C27878"/>
    <w:rsid w:val="00C32BCC"/>
    <w:rsid w:val="00C34D11"/>
    <w:rsid w:val="00C35493"/>
    <w:rsid w:val="00C42B15"/>
    <w:rsid w:val="00C45D78"/>
    <w:rsid w:val="00C479CB"/>
    <w:rsid w:val="00C5466E"/>
    <w:rsid w:val="00C56C1B"/>
    <w:rsid w:val="00C60AA1"/>
    <w:rsid w:val="00C64E3F"/>
    <w:rsid w:val="00C717DB"/>
    <w:rsid w:val="00C724E4"/>
    <w:rsid w:val="00C72735"/>
    <w:rsid w:val="00C755B8"/>
    <w:rsid w:val="00C77C50"/>
    <w:rsid w:val="00C805D7"/>
    <w:rsid w:val="00C83129"/>
    <w:rsid w:val="00C835F9"/>
    <w:rsid w:val="00C83EA1"/>
    <w:rsid w:val="00C841D6"/>
    <w:rsid w:val="00C90846"/>
    <w:rsid w:val="00C927D0"/>
    <w:rsid w:val="00C95318"/>
    <w:rsid w:val="00C977F2"/>
    <w:rsid w:val="00CA46F0"/>
    <w:rsid w:val="00CA503C"/>
    <w:rsid w:val="00CA5565"/>
    <w:rsid w:val="00CB2FA6"/>
    <w:rsid w:val="00CB3A68"/>
    <w:rsid w:val="00CB4F53"/>
    <w:rsid w:val="00CC5D1B"/>
    <w:rsid w:val="00CD0393"/>
    <w:rsid w:val="00CD64F0"/>
    <w:rsid w:val="00CE0F14"/>
    <w:rsid w:val="00CE1104"/>
    <w:rsid w:val="00CE307E"/>
    <w:rsid w:val="00CE7174"/>
    <w:rsid w:val="00CF0A66"/>
    <w:rsid w:val="00CF5319"/>
    <w:rsid w:val="00CF5F93"/>
    <w:rsid w:val="00CF7013"/>
    <w:rsid w:val="00D01061"/>
    <w:rsid w:val="00D02FE7"/>
    <w:rsid w:val="00D05AE0"/>
    <w:rsid w:val="00D06B25"/>
    <w:rsid w:val="00D06FD2"/>
    <w:rsid w:val="00D07ABD"/>
    <w:rsid w:val="00D14BBE"/>
    <w:rsid w:val="00D15D26"/>
    <w:rsid w:val="00D16437"/>
    <w:rsid w:val="00D24CC1"/>
    <w:rsid w:val="00D30A96"/>
    <w:rsid w:val="00D323C4"/>
    <w:rsid w:val="00D417B8"/>
    <w:rsid w:val="00D42651"/>
    <w:rsid w:val="00D61FB0"/>
    <w:rsid w:val="00D6317A"/>
    <w:rsid w:val="00D67309"/>
    <w:rsid w:val="00D70A50"/>
    <w:rsid w:val="00D73E69"/>
    <w:rsid w:val="00D73F62"/>
    <w:rsid w:val="00D819A1"/>
    <w:rsid w:val="00D84838"/>
    <w:rsid w:val="00D9103C"/>
    <w:rsid w:val="00D9298E"/>
    <w:rsid w:val="00D92AD2"/>
    <w:rsid w:val="00DA0DF3"/>
    <w:rsid w:val="00DA1435"/>
    <w:rsid w:val="00DA17A9"/>
    <w:rsid w:val="00DA1D98"/>
    <w:rsid w:val="00DA2A23"/>
    <w:rsid w:val="00DB6843"/>
    <w:rsid w:val="00DB6948"/>
    <w:rsid w:val="00DC01AC"/>
    <w:rsid w:val="00DC0438"/>
    <w:rsid w:val="00DC2B50"/>
    <w:rsid w:val="00DC42F1"/>
    <w:rsid w:val="00DD4B93"/>
    <w:rsid w:val="00DE24C9"/>
    <w:rsid w:val="00DF5D15"/>
    <w:rsid w:val="00DF6849"/>
    <w:rsid w:val="00DF76DD"/>
    <w:rsid w:val="00E110FF"/>
    <w:rsid w:val="00E11D4D"/>
    <w:rsid w:val="00E16147"/>
    <w:rsid w:val="00E166FA"/>
    <w:rsid w:val="00E22B6C"/>
    <w:rsid w:val="00E239F7"/>
    <w:rsid w:val="00E24994"/>
    <w:rsid w:val="00E25478"/>
    <w:rsid w:val="00E265EA"/>
    <w:rsid w:val="00E271DF"/>
    <w:rsid w:val="00E30B8E"/>
    <w:rsid w:val="00E411D0"/>
    <w:rsid w:val="00E4562D"/>
    <w:rsid w:val="00E50475"/>
    <w:rsid w:val="00E50D14"/>
    <w:rsid w:val="00E537B4"/>
    <w:rsid w:val="00E5764E"/>
    <w:rsid w:val="00E60246"/>
    <w:rsid w:val="00E635D8"/>
    <w:rsid w:val="00E6772D"/>
    <w:rsid w:val="00E74289"/>
    <w:rsid w:val="00E7534A"/>
    <w:rsid w:val="00E83C12"/>
    <w:rsid w:val="00E855FB"/>
    <w:rsid w:val="00E8631C"/>
    <w:rsid w:val="00E86540"/>
    <w:rsid w:val="00E912A9"/>
    <w:rsid w:val="00E924F7"/>
    <w:rsid w:val="00E92F5F"/>
    <w:rsid w:val="00EA01C3"/>
    <w:rsid w:val="00EA2FA5"/>
    <w:rsid w:val="00EA79EE"/>
    <w:rsid w:val="00EC0C7C"/>
    <w:rsid w:val="00EC1610"/>
    <w:rsid w:val="00EC1E86"/>
    <w:rsid w:val="00EC58EF"/>
    <w:rsid w:val="00ED1826"/>
    <w:rsid w:val="00ED2DBD"/>
    <w:rsid w:val="00ED311B"/>
    <w:rsid w:val="00EE5160"/>
    <w:rsid w:val="00EF0FF3"/>
    <w:rsid w:val="00EF2FE3"/>
    <w:rsid w:val="00EF51B6"/>
    <w:rsid w:val="00EF65CA"/>
    <w:rsid w:val="00F05CAB"/>
    <w:rsid w:val="00F1388E"/>
    <w:rsid w:val="00F148D2"/>
    <w:rsid w:val="00F20777"/>
    <w:rsid w:val="00F2145F"/>
    <w:rsid w:val="00F21751"/>
    <w:rsid w:val="00F25F3D"/>
    <w:rsid w:val="00F3399F"/>
    <w:rsid w:val="00F37C42"/>
    <w:rsid w:val="00F41DFD"/>
    <w:rsid w:val="00F42A94"/>
    <w:rsid w:val="00F52D0C"/>
    <w:rsid w:val="00F54B7C"/>
    <w:rsid w:val="00F6084D"/>
    <w:rsid w:val="00F64BB3"/>
    <w:rsid w:val="00F720AA"/>
    <w:rsid w:val="00F74810"/>
    <w:rsid w:val="00F75346"/>
    <w:rsid w:val="00F819E3"/>
    <w:rsid w:val="00F82B14"/>
    <w:rsid w:val="00F868E2"/>
    <w:rsid w:val="00F91DE9"/>
    <w:rsid w:val="00F96982"/>
    <w:rsid w:val="00F97AE5"/>
    <w:rsid w:val="00FA212B"/>
    <w:rsid w:val="00FA3CEF"/>
    <w:rsid w:val="00FA3F88"/>
    <w:rsid w:val="00FB1D68"/>
    <w:rsid w:val="00FC597F"/>
    <w:rsid w:val="00FC713A"/>
    <w:rsid w:val="00FD22E9"/>
    <w:rsid w:val="00FD3C20"/>
    <w:rsid w:val="00FD437A"/>
    <w:rsid w:val="00FD5917"/>
    <w:rsid w:val="00FD734F"/>
    <w:rsid w:val="00FF4C3A"/>
    <w:rsid w:val="00FF6B62"/>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DA690F"/>
  <w15:docId w15:val="{7620E97A-F500-4D3F-ADA8-39E45C6F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2B"/>
    <w:pPr>
      <w:widowControl w:val="0"/>
    </w:pPr>
    <w:rPr>
      <w:sz w:val="24"/>
    </w:rPr>
  </w:style>
  <w:style w:type="paragraph" w:styleId="Heading1">
    <w:name w:val="heading 1"/>
    <w:basedOn w:val="Normal"/>
    <w:next w:val="Normal"/>
    <w:link w:val="Heading1Char"/>
    <w:uiPriority w:val="9"/>
    <w:qFormat/>
    <w:rsid w:val="00CF0A66"/>
    <w:pPr>
      <w:keepNext/>
      <w:keepLines/>
      <w:spacing w:before="480"/>
      <w:outlineLvl w:val="0"/>
    </w:pPr>
    <w:rPr>
      <w:rFonts w:ascii="Arial" w:hAnsi="Arial"/>
      <w:b/>
      <w:color w:val="365F91"/>
      <w:sz w:val="28"/>
      <w:lang w:val="x-none" w:eastAsia="x-none"/>
    </w:rPr>
  </w:style>
  <w:style w:type="paragraph" w:styleId="Heading2">
    <w:name w:val="heading 2"/>
    <w:basedOn w:val="Normal"/>
    <w:next w:val="Normal"/>
    <w:link w:val="Heading2Char"/>
    <w:uiPriority w:val="9"/>
    <w:qFormat/>
    <w:rsid w:val="00CF0A66"/>
    <w:pPr>
      <w:keepNext/>
      <w:keepLines/>
      <w:spacing w:before="200"/>
      <w:outlineLvl w:val="1"/>
    </w:pPr>
    <w:rPr>
      <w:rFonts w:ascii="Arial" w:hAnsi="Arial"/>
      <w:b/>
      <w:color w:val="4F81BD"/>
      <w:sz w:val="26"/>
      <w:lang w:val="x-none" w:eastAsia="x-none"/>
    </w:rPr>
  </w:style>
  <w:style w:type="paragraph" w:styleId="Heading3">
    <w:name w:val="heading 3"/>
    <w:basedOn w:val="Normal"/>
    <w:next w:val="Normal"/>
    <w:link w:val="Heading3Char"/>
    <w:uiPriority w:val="9"/>
    <w:qFormat/>
    <w:rsid w:val="00015A95"/>
    <w:pPr>
      <w:keepNext/>
      <w:keepLines/>
      <w:spacing w:before="200"/>
      <w:outlineLvl w:val="2"/>
    </w:pPr>
    <w:rPr>
      <w:rFonts w:ascii="Arial" w:hAnsi="Arial"/>
      <w:b/>
      <w:color w:val="4F81BD"/>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F0A66"/>
    <w:rPr>
      <w:rFonts w:ascii="Arial" w:hAnsi="Arial"/>
      <w:b/>
      <w:color w:val="365F91"/>
      <w:sz w:val="28"/>
    </w:rPr>
  </w:style>
  <w:style w:type="character" w:customStyle="1" w:styleId="Heading2Char">
    <w:name w:val="Heading 2 Char"/>
    <w:link w:val="Heading2"/>
    <w:uiPriority w:val="9"/>
    <w:locked/>
    <w:rsid w:val="00CF0A66"/>
    <w:rPr>
      <w:rFonts w:ascii="Arial" w:hAnsi="Arial"/>
      <w:b/>
      <w:color w:val="4F81BD"/>
      <w:sz w:val="26"/>
    </w:rPr>
  </w:style>
  <w:style w:type="character" w:customStyle="1" w:styleId="Heading3Char">
    <w:name w:val="Heading 3 Char"/>
    <w:link w:val="Heading3"/>
    <w:uiPriority w:val="9"/>
    <w:locked/>
    <w:rsid w:val="00CF0A66"/>
    <w:rPr>
      <w:rFonts w:ascii="Arial" w:hAnsi="Arial"/>
      <w:b/>
      <w:color w:val="4F81BD"/>
      <w:lang w:val="x-none" w:eastAsia="x-none"/>
    </w:rPr>
  </w:style>
  <w:style w:type="paragraph" w:styleId="NoSpacing">
    <w:name w:val="No Spacing"/>
    <w:uiPriority w:val="1"/>
    <w:qFormat/>
    <w:rsid w:val="00CF0A66"/>
    <w:rPr>
      <w:iCs/>
      <w:sz w:val="24"/>
    </w:rPr>
  </w:style>
  <w:style w:type="paragraph" w:customStyle="1" w:styleId="BodyTextIn">
    <w:name w:val="Body Text In"/>
    <w:basedOn w:val="Normal"/>
    <w:rsid w:val="00FA21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style>
  <w:style w:type="paragraph" w:styleId="BalloonText">
    <w:name w:val="Balloon Text"/>
    <w:basedOn w:val="Normal"/>
    <w:link w:val="BalloonTextChar"/>
    <w:uiPriority w:val="99"/>
    <w:semiHidden/>
    <w:rsid w:val="0087398E"/>
    <w:rPr>
      <w:rFonts w:ascii="Tahoma" w:hAnsi="Tahoma"/>
      <w:sz w:val="16"/>
      <w:lang w:val="x-none" w:eastAsia="x-none"/>
    </w:rPr>
  </w:style>
  <w:style w:type="character" w:customStyle="1" w:styleId="BalloonTextChar">
    <w:name w:val="Balloon Text Char"/>
    <w:link w:val="BalloonText"/>
    <w:uiPriority w:val="99"/>
    <w:semiHidden/>
    <w:locked/>
    <w:rsid w:val="0087398E"/>
    <w:rPr>
      <w:rFonts w:ascii="Tahoma" w:hAnsi="Tahoma"/>
      <w:sz w:val="16"/>
    </w:rPr>
  </w:style>
  <w:style w:type="paragraph" w:styleId="ListParagraph">
    <w:name w:val="List Paragraph"/>
    <w:basedOn w:val="Normal"/>
    <w:uiPriority w:val="34"/>
    <w:qFormat/>
    <w:rsid w:val="007A4942"/>
    <w:pPr>
      <w:ind w:left="720"/>
    </w:pPr>
  </w:style>
  <w:style w:type="character" w:styleId="CommentReference">
    <w:name w:val="annotation reference"/>
    <w:uiPriority w:val="99"/>
    <w:semiHidden/>
    <w:rsid w:val="00931B42"/>
    <w:rPr>
      <w:sz w:val="16"/>
    </w:rPr>
  </w:style>
  <w:style w:type="paragraph" w:styleId="CommentText">
    <w:name w:val="annotation text"/>
    <w:basedOn w:val="Normal"/>
    <w:link w:val="CommentTextChar"/>
    <w:uiPriority w:val="99"/>
    <w:semiHidden/>
    <w:rsid w:val="00931B42"/>
    <w:rPr>
      <w:sz w:val="20"/>
      <w:lang w:val="x-none" w:eastAsia="x-none"/>
    </w:rPr>
  </w:style>
  <w:style w:type="character" w:customStyle="1" w:styleId="CommentTextChar">
    <w:name w:val="Comment Text Char"/>
    <w:link w:val="CommentText"/>
    <w:uiPriority w:val="99"/>
    <w:semiHidden/>
    <w:locked/>
    <w:rsid w:val="006F5D9F"/>
    <w:rPr>
      <w:rFonts w:eastAsia="Times New Roman"/>
      <w:sz w:val="20"/>
    </w:rPr>
  </w:style>
  <w:style w:type="paragraph" w:styleId="CommentSubject">
    <w:name w:val="annotation subject"/>
    <w:basedOn w:val="CommentText"/>
    <w:next w:val="CommentText"/>
    <w:link w:val="CommentSubjectChar"/>
    <w:uiPriority w:val="99"/>
    <w:semiHidden/>
    <w:rsid w:val="00931B42"/>
    <w:rPr>
      <w:b/>
    </w:rPr>
  </w:style>
  <w:style w:type="character" w:customStyle="1" w:styleId="CommentSubjectChar">
    <w:name w:val="Comment Subject Char"/>
    <w:link w:val="CommentSubject"/>
    <w:uiPriority w:val="99"/>
    <w:semiHidden/>
    <w:locked/>
    <w:rsid w:val="006F5D9F"/>
    <w:rPr>
      <w:rFonts w:eastAsia="Times New Roman"/>
      <w:b/>
      <w:sz w:val="20"/>
    </w:rPr>
  </w:style>
  <w:style w:type="paragraph" w:styleId="Header">
    <w:name w:val="header"/>
    <w:basedOn w:val="Normal"/>
    <w:link w:val="HeaderChar"/>
    <w:uiPriority w:val="99"/>
    <w:rsid w:val="00B93702"/>
    <w:pPr>
      <w:tabs>
        <w:tab w:val="center" w:pos="4320"/>
        <w:tab w:val="right" w:pos="8640"/>
      </w:tabs>
    </w:pPr>
    <w:rPr>
      <w:sz w:val="20"/>
      <w:lang w:val="x-none" w:eastAsia="x-none"/>
    </w:rPr>
  </w:style>
  <w:style w:type="character" w:customStyle="1" w:styleId="HeaderChar">
    <w:name w:val="Header Char"/>
    <w:link w:val="Header"/>
    <w:uiPriority w:val="99"/>
    <w:locked/>
    <w:rsid w:val="00B10FAB"/>
    <w:rPr>
      <w:rFonts w:eastAsia="Times New Roman"/>
      <w:sz w:val="20"/>
    </w:rPr>
  </w:style>
  <w:style w:type="paragraph" w:styleId="Footer">
    <w:name w:val="footer"/>
    <w:basedOn w:val="Normal"/>
    <w:link w:val="FooterChar"/>
    <w:uiPriority w:val="99"/>
    <w:rsid w:val="00B93702"/>
    <w:pPr>
      <w:tabs>
        <w:tab w:val="center" w:pos="4320"/>
        <w:tab w:val="right" w:pos="8640"/>
      </w:tabs>
    </w:pPr>
    <w:rPr>
      <w:sz w:val="20"/>
      <w:lang w:val="x-none" w:eastAsia="x-none"/>
    </w:rPr>
  </w:style>
  <w:style w:type="character" w:customStyle="1" w:styleId="FooterChar">
    <w:name w:val="Footer Char"/>
    <w:link w:val="Footer"/>
    <w:uiPriority w:val="99"/>
    <w:locked/>
    <w:rsid w:val="00B10FAB"/>
    <w:rPr>
      <w:rFonts w:eastAsia="Times New Roman"/>
      <w:sz w:val="20"/>
    </w:rPr>
  </w:style>
  <w:style w:type="paragraph" w:styleId="Revision">
    <w:name w:val="Revision"/>
    <w:hidden/>
    <w:uiPriority w:val="99"/>
    <w:semiHidden/>
    <w:rsid w:val="008006DD"/>
    <w:rPr>
      <w:sz w:val="24"/>
    </w:rPr>
  </w:style>
  <w:style w:type="character" w:customStyle="1" w:styleId="Heading3Char1">
    <w:name w:val="Heading 3 Char1"/>
    <w:uiPriority w:val="9"/>
    <w:rsid w:val="00015A95"/>
    <w:rPr>
      <w:rFonts w:ascii="Cambria" w:eastAsia="Times New Roman" w:hAnsi="Cambria" w:cs="Times New Roman"/>
      <w:b/>
      <w:bCs/>
      <w:color w:val="4F81BD"/>
      <w:sz w:val="24"/>
    </w:rPr>
  </w:style>
  <w:style w:type="character" w:customStyle="1" w:styleId="HeaderChar1">
    <w:name w:val="Header Char1"/>
    <w:uiPriority w:val="99"/>
    <w:rsid w:val="00015A95"/>
    <w:rPr>
      <w:sz w:val="24"/>
    </w:rPr>
  </w:style>
  <w:style w:type="character" w:customStyle="1" w:styleId="FooterChar1">
    <w:name w:val="Footer Char1"/>
    <w:uiPriority w:val="99"/>
    <w:rsid w:val="00015A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552169">
      <w:bodyDiv w:val="1"/>
      <w:marLeft w:val="0"/>
      <w:marRight w:val="0"/>
      <w:marTop w:val="0"/>
      <w:marBottom w:val="0"/>
      <w:divBdr>
        <w:top w:val="none" w:sz="0" w:space="0" w:color="auto"/>
        <w:left w:val="none" w:sz="0" w:space="0" w:color="auto"/>
        <w:bottom w:val="none" w:sz="0" w:space="0" w:color="auto"/>
        <w:right w:val="none" w:sz="0" w:space="0" w:color="auto"/>
      </w:divBdr>
    </w:div>
    <w:div w:id="18521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659F3-2023-476E-AE7C-5108835122AE}">
  <ds:schemaRefs>
    <ds:schemaRef ds:uri="http://schemas.openxmlformats.org/officeDocument/2006/bibliography"/>
  </ds:schemaRefs>
</ds:datastoreItem>
</file>

<file path=customXml/itemProps2.xml><?xml version="1.0" encoding="utf-8"?>
<ds:datastoreItem xmlns:ds="http://schemas.openxmlformats.org/officeDocument/2006/customXml" ds:itemID="{C656A930-D176-4047-9FCD-375066F0F100}">
  <ds:schemaRefs>
    <ds:schemaRef ds:uri="http://schemas.openxmlformats.org/officeDocument/2006/bibliography"/>
  </ds:schemaRefs>
</ds:datastoreItem>
</file>

<file path=customXml/itemProps3.xml><?xml version="1.0" encoding="utf-8"?>
<ds:datastoreItem xmlns:ds="http://schemas.openxmlformats.org/officeDocument/2006/customXml" ds:itemID="{BC52330B-6C68-4B31-8903-3087A5990FF6}">
  <ds:schemaRefs>
    <ds:schemaRef ds:uri="http://schemas.openxmlformats.org/officeDocument/2006/bibliography"/>
  </ds:schemaRefs>
</ds:datastoreItem>
</file>

<file path=customXml/itemProps4.xml><?xml version="1.0" encoding="utf-8"?>
<ds:datastoreItem xmlns:ds="http://schemas.openxmlformats.org/officeDocument/2006/customXml" ds:itemID="{74343421-1AF9-4FA0-AD82-40A645712E1A}">
  <ds:schemaRefs>
    <ds:schemaRef ds:uri="http://schemas.openxmlformats.org/officeDocument/2006/bibliography"/>
  </ds:schemaRefs>
</ds:datastoreItem>
</file>

<file path=customXml/itemProps5.xml><?xml version="1.0" encoding="utf-8"?>
<ds:datastoreItem xmlns:ds="http://schemas.openxmlformats.org/officeDocument/2006/customXml" ds:itemID="{96F63A57-9521-4B42-899B-74C6E34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2871</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MODEL WHO IS COVERED LANGAUGE</vt:lpstr>
    </vt:vector>
  </TitlesOfParts>
  <Company>NYS DFS</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WHO IS COVERED LANGAUGE</dc:title>
  <dc:creator>Colleen M. Rumsey</dc:creator>
  <cp:lastModifiedBy>Rumsey, Colleen (DFS)</cp:lastModifiedBy>
  <cp:revision>14</cp:revision>
  <cp:lastPrinted>2015-04-01T15:05:00Z</cp:lastPrinted>
  <dcterms:created xsi:type="dcterms:W3CDTF">2018-05-03T18:15:00Z</dcterms:created>
  <dcterms:modified xsi:type="dcterms:W3CDTF">2022-04-28T17:35:00Z</dcterms:modified>
</cp:coreProperties>
</file>